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s>
        <w:ind w:firstLine="7470"/>
        <w:rPr>
          <w:rFonts w:ascii="Centaur" w:hAnsi="Centaur"/>
          <w:b/>
          <w:bCs/>
          <w:sz w:val="18"/>
        </w:rPr>
      </w:pPr>
      <w:bookmarkStart w:id="0" w:name="_GoBack"/>
      <w:bookmarkEnd w:id="0"/>
      <w:r w:rsidRPr="00C954D2">
        <w:rPr>
          <w:rFonts w:ascii="Centaur" w:hAnsi="Centaur"/>
          <w:b/>
          <w:bCs/>
          <w:sz w:val="18"/>
        </w:rPr>
        <w:t>Hemsing Associates, Inc.</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rPr>
          <w:rFonts w:ascii="Centaur" w:hAnsi="Centaur"/>
          <w:sz w:val="18"/>
        </w:rPr>
      </w:pP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t>401 East 80th Street, Suite 14H</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ind w:firstLine="7470"/>
        <w:rPr>
          <w:rFonts w:ascii="Centaur" w:hAnsi="Centaur"/>
          <w:sz w:val="18"/>
        </w:rPr>
      </w:pPr>
      <w:r w:rsidRPr="00C954D2">
        <w:rPr>
          <w:rFonts w:ascii="Centaur" w:hAnsi="Centaur"/>
          <w:sz w:val="18"/>
        </w:rPr>
        <w:t xml:space="preserve">New York, NY </w:t>
      </w:r>
      <w:r w:rsidR="009D5B8B" w:rsidRPr="00C954D2">
        <w:rPr>
          <w:rFonts w:ascii="Centaur" w:hAnsi="Centaur"/>
          <w:sz w:val="18"/>
        </w:rPr>
        <w:t>10075-0650</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ind w:firstLine="7470"/>
        <w:rPr>
          <w:rFonts w:ascii="Centaur" w:hAnsi="Centaur"/>
          <w:sz w:val="18"/>
        </w:rPr>
      </w:pPr>
      <w:r w:rsidRPr="00C954D2">
        <w:rPr>
          <w:rFonts w:ascii="Centaur" w:hAnsi="Centaur"/>
          <w:sz w:val="18"/>
        </w:rPr>
        <w:t>Tel.: 212/772-1132</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rPr>
          <w:rFonts w:ascii="Centaur" w:hAnsi="Centaur"/>
          <w:sz w:val="18"/>
        </w:rPr>
      </w:pP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t>Fax: 212/628-4255</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rPr>
          <w:rFonts w:ascii="Centaur" w:hAnsi="Centaur"/>
          <w:sz w:val="18"/>
        </w:rPr>
      </w:pP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spacing w:line="204" w:lineRule="auto"/>
        <w:rPr>
          <w:rFonts w:ascii="Centaur" w:hAnsi="Centaur"/>
          <w:sz w:val="18"/>
        </w:rPr>
      </w:pPr>
    </w:p>
    <w:p w:rsidR="00B723E7" w:rsidRPr="00C954D2" w:rsidRDefault="00B723E7">
      <w:pPr>
        <w:pStyle w:val="Heading1"/>
        <w:rPr>
          <w:rFonts w:ascii="Centaur" w:hAnsi="Centaur"/>
          <w:sz w:val="36"/>
          <w:szCs w:val="36"/>
        </w:rPr>
      </w:pPr>
      <w:r w:rsidRPr="00C954D2">
        <w:rPr>
          <w:rFonts w:ascii="Centaur" w:hAnsi="Centaur"/>
          <w:sz w:val="36"/>
          <w:szCs w:val="36"/>
        </w:rPr>
        <w:t>HEMSING ASSOCIATES</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spacing w:line="308" w:lineRule="exact"/>
        <w:rPr>
          <w:rFonts w:ascii="Centaur" w:hAnsi="Centaur"/>
          <w:sz w:val="18"/>
        </w:rPr>
      </w:pPr>
      <w:r w:rsidRPr="00C954D2">
        <w:rPr>
          <w:rFonts w:ascii="Centaur" w:hAnsi="Centaur"/>
          <w:i/>
          <w:sz w:val="28"/>
        </w:rPr>
        <w:t>Public Relations for the Arts</w:t>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t xml:space="preserve">Josephine Hemsing   </w:t>
      </w:r>
      <w:r w:rsidRPr="00C954D2">
        <w:rPr>
          <w:rFonts w:ascii="Centaur" w:hAnsi="Centaur"/>
          <w:i/>
          <w:sz w:val="18"/>
        </w:rPr>
        <w:t>Managing Director</w:t>
      </w:r>
    </w:p>
    <w:p w:rsidR="00B723E7" w:rsidRPr="00C954D2"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spacing w:line="216" w:lineRule="exact"/>
        <w:rPr>
          <w:rFonts w:ascii="Centaur" w:hAnsi="Centaur"/>
          <w:sz w:val="18"/>
        </w:rPr>
      </w:pP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t xml:space="preserve">Dan Cameron   </w:t>
      </w:r>
      <w:r w:rsidRPr="00C954D2">
        <w:rPr>
          <w:rFonts w:ascii="Centaur" w:hAnsi="Centaur"/>
          <w:i/>
          <w:sz w:val="18"/>
        </w:rPr>
        <w:t>Managing Director</w:t>
      </w:r>
    </w:p>
    <w:p w:rsidR="00B10E35" w:rsidRDefault="00B723E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spacing w:line="216" w:lineRule="exact"/>
        <w:rPr>
          <w:rFonts w:ascii="Centaur" w:hAnsi="Centaur"/>
          <w:i/>
          <w:iCs/>
          <w:sz w:val="18"/>
        </w:rPr>
      </w:pP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Pr="00C954D2">
        <w:rPr>
          <w:rFonts w:ascii="Centaur" w:hAnsi="Centaur"/>
          <w:sz w:val="18"/>
        </w:rPr>
        <w:tab/>
      </w:r>
      <w:r w:rsidR="00FE3454" w:rsidRPr="00C954D2">
        <w:rPr>
          <w:rFonts w:ascii="Centaur" w:hAnsi="Centaur"/>
          <w:sz w:val="18"/>
        </w:rPr>
        <w:t xml:space="preserve">                                       </w:t>
      </w:r>
      <w:r w:rsidR="00F658C7" w:rsidRPr="00C954D2">
        <w:rPr>
          <w:rFonts w:ascii="Centaur" w:hAnsi="Centaur"/>
          <w:sz w:val="18"/>
        </w:rPr>
        <w:t xml:space="preserve">             </w:t>
      </w:r>
      <w:r w:rsidR="007410F7">
        <w:rPr>
          <w:rFonts w:ascii="Centaur" w:hAnsi="Centaur"/>
          <w:sz w:val="18"/>
        </w:rPr>
        <w:tab/>
      </w:r>
      <w:r w:rsidR="00563389">
        <w:rPr>
          <w:rFonts w:ascii="Centaur" w:hAnsi="Centaur"/>
          <w:sz w:val="18"/>
        </w:rPr>
        <w:t>Allison Abbott</w:t>
      </w:r>
      <w:r w:rsidR="00B10E35" w:rsidRPr="00C954D2">
        <w:rPr>
          <w:rFonts w:ascii="Centaur" w:hAnsi="Centaur"/>
          <w:iCs/>
          <w:sz w:val="18"/>
        </w:rPr>
        <w:t xml:space="preserve">   </w:t>
      </w:r>
      <w:r w:rsidR="00C409B3" w:rsidRPr="00C954D2">
        <w:rPr>
          <w:rFonts w:ascii="Centaur" w:hAnsi="Centaur"/>
          <w:i/>
          <w:iCs/>
          <w:sz w:val="18"/>
        </w:rPr>
        <w:t>Publicity Ass</w:t>
      </w:r>
      <w:r w:rsidR="00563389">
        <w:rPr>
          <w:rFonts w:ascii="Centaur" w:hAnsi="Centaur"/>
          <w:i/>
          <w:iCs/>
          <w:sz w:val="18"/>
        </w:rPr>
        <w:t>istant</w:t>
      </w:r>
    </w:p>
    <w:p w:rsidR="004639A8" w:rsidRPr="00C954D2" w:rsidRDefault="005633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70"/>
          <w:tab w:val="left" w:pos="8640"/>
        </w:tabs>
        <w:spacing w:line="216" w:lineRule="exact"/>
        <w:rPr>
          <w:rFonts w:ascii="Centaur" w:hAnsi="Centaur"/>
          <w:i/>
          <w:iCs/>
          <w:sz w:val="18"/>
        </w:rPr>
      </w:pP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Pr>
          <w:rFonts w:ascii="Centaur" w:hAnsi="Centaur"/>
          <w:i/>
          <w:iCs/>
          <w:sz w:val="18"/>
        </w:rPr>
        <w:tab/>
      </w:r>
      <w:r w:rsidR="004639A8" w:rsidRPr="00C954D2">
        <w:rPr>
          <w:rFonts w:ascii="Centaur" w:hAnsi="Centaur"/>
          <w:sz w:val="18"/>
        </w:rPr>
        <w:t xml:space="preserve">Joanna Malinowska   </w:t>
      </w:r>
      <w:r w:rsidR="004639A8" w:rsidRPr="00C954D2">
        <w:rPr>
          <w:rFonts w:ascii="Centaur" w:hAnsi="Centaur"/>
          <w:i/>
          <w:iCs/>
          <w:sz w:val="18"/>
        </w:rPr>
        <w:t>Graphics Designer</w:t>
      </w:r>
    </w:p>
    <w:p w:rsidR="00B723E7" w:rsidRDefault="00B723E7" w:rsidP="00F658C7">
      <w:pPr>
        <w:tabs>
          <w:tab w:val="left" w:pos="-244"/>
          <w:tab w:val="left" w:pos="476"/>
          <w:tab w:val="left" w:pos="1196"/>
          <w:tab w:val="left" w:pos="1916"/>
          <w:tab w:val="left" w:pos="2636"/>
          <w:tab w:val="left" w:pos="3356"/>
          <w:tab w:val="left" w:pos="4076"/>
          <w:tab w:val="left" w:pos="4796"/>
          <w:tab w:val="left" w:pos="5516"/>
          <w:tab w:val="left" w:pos="6236"/>
          <w:tab w:val="left" w:pos="6956"/>
          <w:tab w:val="left" w:pos="7470"/>
          <w:tab w:val="left" w:pos="8187"/>
          <w:tab w:val="left" w:pos="9116"/>
          <w:tab w:val="left" w:pos="9836"/>
        </w:tabs>
        <w:spacing w:line="240" w:lineRule="exact"/>
        <w:ind w:left="476" w:right="144"/>
        <w:rPr>
          <w:rFonts w:ascii="Centaur" w:hAnsi="Centaur"/>
          <w:sz w:val="18"/>
        </w:rPr>
      </w:pP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r w:rsidRPr="00C954D2">
        <w:rPr>
          <w:rFonts w:ascii="Centaur" w:hAnsi="Centaur"/>
        </w:rPr>
        <w:tab/>
      </w:r>
      <w:hyperlink r:id="rId8" w:history="1">
        <w:r w:rsidR="00A43E30" w:rsidRPr="009F7863">
          <w:rPr>
            <w:rStyle w:val="Hyperlink"/>
            <w:rFonts w:ascii="Centaur" w:hAnsi="Centaur"/>
            <w:sz w:val="18"/>
          </w:rPr>
          <w:t>www.hemsingpr.com</w:t>
        </w:r>
      </w:hyperlink>
    </w:p>
    <w:p w:rsidR="00A43E30" w:rsidRPr="00C954D2" w:rsidRDefault="00A43E30" w:rsidP="00F658C7">
      <w:pPr>
        <w:tabs>
          <w:tab w:val="left" w:pos="-244"/>
          <w:tab w:val="left" w:pos="476"/>
          <w:tab w:val="left" w:pos="1196"/>
          <w:tab w:val="left" w:pos="1916"/>
          <w:tab w:val="left" w:pos="2636"/>
          <w:tab w:val="left" w:pos="3356"/>
          <w:tab w:val="left" w:pos="4076"/>
          <w:tab w:val="left" w:pos="4796"/>
          <w:tab w:val="left" w:pos="5516"/>
          <w:tab w:val="left" w:pos="6236"/>
          <w:tab w:val="left" w:pos="6956"/>
          <w:tab w:val="left" w:pos="7470"/>
          <w:tab w:val="left" w:pos="8187"/>
          <w:tab w:val="left" w:pos="9116"/>
          <w:tab w:val="left" w:pos="9836"/>
        </w:tabs>
        <w:spacing w:line="240" w:lineRule="exact"/>
        <w:ind w:left="476" w:right="144"/>
        <w:rPr>
          <w:rFonts w:ascii="Centaur" w:hAnsi="Centaur"/>
          <w:sz w:val="18"/>
        </w:rPr>
      </w:pPr>
    </w:p>
    <w:p w:rsidR="00B723E7" w:rsidRDefault="002D1C70" w:rsidP="000B3797">
      <w:pPr>
        <w:pBdr>
          <w:top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ind w:right="144"/>
      </w:pPr>
      <w:r>
        <w:t>FOR IMMEDIATE RELEASE</w:t>
      </w:r>
    </w:p>
    <w:p w:rsidR="008B0703" w:rsidRDefault="008B0703" w:rsidP="000B3797">
      <w:pPr>
        <w:pBdr>
          <w:top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ind w:right="144"/>
        <w:jc w:val="center"/>
        <w:rPr>
          <w:u w:val="single"/>
        </w:rPr>
      </w:pPr>
    </w:p>
    <w:p w:rsidR="001B1E44" w:rsidRDefault="00B56978" w:rsidP="006A0009">
      <w:pPr>
        <w:pStyle w:val="NormalWeb"/>
        <w:spacing w:line="276" w:lineRule="auto"/>
        <w:contextualSpacing/>
        <w:jc w:val="center"/>
        <w:rPr>
          <w:i/>
          <w:u w:val="single"/>
        </w:rPr>
      </w:pPr>
      <w:r>
        <w:rPr>
          <w:u w:val="single"/>
        </w:rPr>
        <w:t xml:space="preserve">RECORDING OF </w:t>
      </w:r>
      <w:r w:rsidR="002A5DF4">
        <w:rPr>
          <w:i/>
          <w:u w:val="single"/>
        </w:rPr>
        <w:t xml:space="preserve">TIME AND DISTANCE </w:t>
      </w:r>
    </w:p>
    <w:p w:rsidR="002F4343" w:rsidRPr="00B56978" w:rsidRDefault="00CB5B83" w:rsidP="004B1F30">
      <w:pPr>
        <w:pStyle w:val="NormalWeb"/>
        <w:spacing w:line="276" w:lineRule="auto"/>
        <w:contextualSpacing/>
        <w:jc w:val="center"/>
        <w:rPr>
          <w:u w:val="single"/>
        </w:rPr>
      </w:pPr>
      <w:r>
        <w:rPr>
          <w:u w:val="single"/>
        </w:rPr>
        <w:t xml:space="preserve">BY </w:t>
      </w:r>
      <w:r w:rsidR="00B56978">
        <w:rPr>
          <w:u w:val="single"/>
        </w:rPr>
        <w:t xml:space="preserve">COMPOSER </w:t>
      </w:r>
      <w:r w:rsidR="002A5DF4">
        <w:rPr>
          <w:u w:val="single"/>
        </w:rPr>
        <w:t xml:space="preserve">MARK ABEL RELEASED </w:t>
      </w:r>
      <w:r w:rsidR="006732D3">
        <w:rPr>
          <w:u w:val="single"/>
        </w:rPr>
        <w:t xml:space="preserve">BY DELOS </w:t>
      </w:r>
      <w:r w:rsidR="002A5DF4">
        <w:rPr>
          <w:u w:val="single"/>
        </w:rPr>
        <w:t>MARCH 9, 2018</w:t>
      </w:r>
    </w:p>
    <w:p w:rsidR="0051051A" w:rsidRDefault="0051051A" w:rsidP="004A7D88">
      <w:pPr>
        <w:pStyle w:val="NormalWeb"/>
        <w:spacing w:line="276" w:lineRule="auto"/>
        <w:contextualSpacing/>
        <w:jc w:val="center"/>
        <w:rPr>
          <w:u w:val="single"/>
        </w:rPr>
      </w:pPr>
    </w:p>
    <w:p w:rsidR="006125E7" w:rsidRDefault="00B172D2" w:rsidP="00B172D2">
      <w:pPr>
        <w:pStyle w:val="NormalWeb"/>
        <w:spacing w:line="276" w:lineRule="auto"/>
        <w:contextualSpacing/>
      </w:pPr>
      <w:r>
        <w:t xml:space="preserve">New York City, </w:t>
      </w:r>
      <w:r w:rsidR="00441F30">
        <w:t>March 9, 2018—The</w:t>
      </w:r>
      <w:r w:rsidR="00855CDB">
        <w:t xml:space="preserve"> </w:t>
      </w:r>
      <w:r w:rsidR="008B4389">
        <w:t>California-based</w:t>
      </w:r>
      <w:r w:rsidR="00855CDB">
        <w:t xml:space="preserve"> composer </w:t>
      </w:r>
      <w:r w:rsidR="0051051A" w:rsidRPr="004B1F30">
        <w:rPr>
          <w:b/>
        </w:rPr>
        <w:t>M</w:t>
      </w:r>
      <w:r w:rsidR="00441F30">
        <w:rPr>
          <w:b/>
        </w:rPr>
        <w:t>ark Abel</w:t>
      </w:r>
      <w:r w:rsidR="0005337D" w:rsidRPr="0005337D">
        <w:t xml:space="preserve">, </w:t>
      </w:r>
      <w:r w:rsidR="006125E7">
        <w:t xml:space="preserve">who </w:t>
      </w:r>
      <w:r w:rsidR="0005337D">
        <w:t xml:space="preserve">“employs a colorful blend of styles that serve the emotional nature of each work to bracing and poignant effect” </w:t>
      </w:r>
      <w:r w:rsidR="006125E7">
        <w:t xml:space="preserve">(Donald Rosenberg, </w:t>
      </w:r>
      <w:r w:rsidR="006125E7" w:rsidRPr="002B13B6">
        <w:rPr>
          <w:i/>
        </w:rPr>
        <w:t>Gramophone</w:t>
      </w:r>
      <w:r w:rsidR="006125E7">
        <w:t xml:space="preserve">, </w:t>
      </w:r>
      <w:r w:rsidR="002B13B6">
        <w:t>August 2016</w:t>
      </w:r>
      <w:r w:rsidR="006125E7">
        <w:t>)</w:t>
      </w:r>
      <w:r w:rsidR="005E58F0">
        <w:t>,</w:t>
      </w:r>
      <w:r w:rsidR="006125E7">
        <w:t xml:space="preserve"> </w:t>
      </w:r>
      <w:r w:rsidR="0005337D">
        <w:t xml:space="preserve">has </w:t>
      </w:r>
      <w:r w:rsidR="00855CDB">
        <w:t>released a new recording</w:t>
      </w:r>
      <w:r w:rsidR="006A0009">
        <w:t>—his fourth in recent years—en</w:t>
      </w:r>
      <w:r w:rsidR="00855CDB">
        <w:t xml:space="preserve">titled </w:t>
      </w:r>
      <w:r w:rsidR="00441F30" w:rsidRPr="00B172D2">
        <w:rPr>
          <w:i/>
        </w:rPr>
        <w:t>Time and Distance</w:t>
      </w:r>
      <w:r w:rsidR="00441F30">
        <w:t xml:space="preserve"> on the Delos label</w:t>
      </w:r>
      <w:r w:rsidR="00855CDB">
        <w:t xml:space="preserve">. </w:t>
      </w:r>
    </w:p>
    <w:p w:rsidR="006125E7" w:rsidRDefault="006125E7" w:rsidP="00B172D2">
      <w:pPr>
        <w:pStyle w:val="NormalWeb"/>
        <w:spacing w:line="276" w:lineRule="auto"/>
        <w:contextualSpacing/>
      </w:pPr>
    </w:p>
    <w:p w:rsidR="00C30901" w:rsidRDefault="00855CDB" w:rsidP="006A0009">
      <w:pPr>
        <w:pStyle w:val="NormalWeb"/>
        <w:spacing w:line="276" w:lineRule="auto"/>
        <w:contextualSpacing/>
      </w:pPr>
      <w:r>
        <w:t>Drawing on a variegated lifetime of artistic, journalistic, political, and poetic endeavors, Mr. Abel has</w:t>
      </w:r>
      <w:r w:rsidR="008B4389">
        <w:t xml:space="preserve"> composed five </w:t>
      </w:r>
      <w:r w:rsidR="00C91D51">
        <w:t xml:space="preserve">works </w:t>
      </w:r>
      <w:r w:rsidR="00B0583C">
        <w:t>for voice and piano</w:t>
      </w:r>
      <w:r w:rsidR="00B172D2">
        <w:t xml:space="preserve">, three of which are based on his own texts, one on a poem by Kate Gale, and one </w:t>
      </w:r>
      <w:r w:rsidR="00C87BCA">
        <w:t>setting</w:t>
      </w:r>
      <w:r w:rsidR="00B172D2">
        <w:t xml:space="preserve"> five poems by Joanne </w:t>
      </w:r>
      <w:proofErr w:type="spellStart"/>
      <w:r w:rsidR="00B172D2">
        <w:t>Regenhardt</w:t>
      </w:r>
      <w:proofErr w:type="spellEnd"/>
      <w:r w:rsidR="00B172D2">
        <w:t>.</w:t>
      </w:r>
      <w:r w:rsidR="00B172D2" w:rsidRPr="00B172D2">
        <w:rPr>
          <w:i/>
        </w:rPr>
        <w:t xml:space="preserve"> Time and Distance</w:t>
      </w:r>
      <w:r w:rsidR="00B172D2">
        <w:t xml:space="preserve"> features </w:t>
      </w:r>
      <w:r w:rsidR="006A0009">
        <w:t>performanc</w:t>
      </w:r>
      <w:r w:rsidR="00B172D2">
        <w:t xml:space="preserve">es by </w:t>
      </w:r>
      <w:r w:rsidR="008B4389">
        <w:t xml:space="preserve">Grammy Award-winning </w:t>
      </w:r>
      <w:proofErr w:type="gramStart"/>
      <w:r w:rsidR="008B4389" w:rsidRPr="00C30901">
        <w:rPr>
          <w:b/>
        </w:rPr>
        <w:t>soprano</w:t>
      </w:r>
      <w:proofErr w:type="gramEnd"/>
      <w:r w:rsidR="008B4389" w:rsidRPr="00C30901">
        <w:rPr>
          <w:b/>
        </w:rPr>
        <w:t xml:space="preserve"> Hila </w:t>
      </w:r>
      <w:proofErr w:type="spellStart"/>
      <w:r w:rsidR="008B4389" w:rsidRPr="00C30901">
        <w:rPr>
          <w:b/>
        </w:rPr>
        <w:t>Plitma</w:t>
      </w:r>
      <w:r w:rsidR="00C91D51">
        <w:rPr>
          <w:b/>
        </w:rPr>
        <w:t>n</w:t>
      </w:r>
      <w:r w:rsidR="008B4389" w:rsidRPr="00C30901">
        <w:rPr>
          <w:b/>
        </w:rPr>
        <w:t>n</w:t>
      </w:r>
      <w:proofErr w:type="spellEnd"/>
      <w:r w:rsidR="008B4389">
        <w:t xml:space="preserve">; </w:t>
      </w:r>
      <w:r w:rsidR="008B4389" w:rsidRPr="00C30901">
        <w:rPr>
          <w:b/>
        </w:rPr>
        <w:t>mezzo-so</w:t>
      </w:r>
      <w:r w:rsidR="00C91D51">
        <w:rPr>
          <w:b/>
        </w:rPr>
        <w:t>p</w:t>
      </w:r>
      <w:r w:rsidR="008B4389" w:rsidRPr="00C30901">
        <w:rPr>
          <w:b/>
        </w:rPr>
        <w:t>rano Janelle DeStefano</w:t>
      </w:r>
      <w:r w:rsidR="008B4389">
        <w:t xml:space="preserve">, </w:t>
      </w:r>
      <w:r w:rsidR="008B4389" w:rsidRPr="00C30901">
        <w:rPr>
          <w:b/>
        </w:rPr>
        <w:t xml:space="preserve">pianist </w:t>
      </w:r>
      <w:proofErr w:type="spellStart"/>
      <w:r w:rsidR="008B4389" w:rsidRPr="00C30901">
        <w:rPr>
          <w:b/>
        </w:rPr>
        <w:t>Tali</w:t>
      </w:r>
      <w:proofErr w:type="spellEnd"/>
      <w:r w:rsidR="008B4389" w:rsidRPr="00C30901">
        <w:rPr>
          <w:b/>
        </w:rPr>
        <w:t xml:space="preserve"> </w:t>
      </w:r>
      <w:proofErr w:type="spellStart"/>
      <w:r w:rsidR="008B4389" w:rsidRPr="00C30901">
        <w:rPr>
          <w:b/>
        </w:rPr>
        <w:t>Tadmor</w:t>
      </w:r>
      <w:proofErr w:type="spellEnd"/>
      <w:r w:rsidR="008B4389">
        <w:t xml:space="preserve">, </w:t>
      </w:r>
      <w:r w:rsidR="008B4389" w:rsidRPr="00C30901">
        <w:rPr>
          <w:b/>
        </w:rPr>
        <w:t>pianist Carol Rosenberger</w:t>
      </w:r>
      <w:r w:rsidR="008B4389">
        <w:t xml:space="preserve">, </w:t>
      </w:r>
      <w:r w:rsidR="00B0583C" w:rsidRPr="00C30901">
        <w:rPr>
          <w:b/>
        </w:rPr>
        <w:t>Bruce Carver</w:t>
      </w:r>
      <w:r w:rsidR="00B0583C">
        <w:t xml:space="preserve"> on </w:t>
      </w:r>
      <w:r w:rsidR="00B0583C" w:rsidRPr="00C30901">
        <w:rPr>
          <w:b/>
        </w:rPr>
        <w:t>percussion</w:t>
      </w:r>
      <w:r w:rsidR="00B172D2">
        <w:t xml:space="preserve">, and </w:t>
      </w:r>
      <w:r w:rsidR="00B172D2" w:rsidRPr="00C30901">
        <w:rPr>
          <w:b/>
        </w:rPr>
        <w:t>Mr. Abel</w:t>
      </w:r>
      <w:r w:rsidR="00B172D2">
        <w:t xml:space="preserve"> at the </w:t>
      </w:r>
      <w:r w:rsidR="00B172D2" w:rsidRPr="00C30901">
        <w:rPr>
          <w:b/>
        </w:rPr>
        <w:t>organ</w:t>
      </w:r>
      <w:r w:rsidR="00B172D2">
        <w:t>.</w:t>
      </w:r>
      <w:r w:rsidR="00C91837">
        <w:t xml:space="preserve"> </w:t>
      </w:r>
    </w:p>
    <w:p w:rsidR="00E46B3C" w:rsidRDefault="00E46B3C" w:rsidP="006A0009">
      <w:pPr>
        <w:pStyle w:val="NormalWeb"/>
        <w:spacing w:line="276" w:lineRule="auto"/>
        <w:ind w:left="720"/>
        <w:contextualSpacing/>
        <w:rPr>
          <w:i/>
        </w:rPr>
      </w:pPr>
    </w:p>
    <w:p w:rsidR="006A0009" w:rsidRPr="00E46B3C" w:rsidRDefault="00B172D2" w:rsidP="006A0009">
      <w:pPr>
        <w:pStyle w:val="NormalWeb"/>
        <w:spacing w:line="276" w:lineRule="auto"/>
        <w:ind w:left="720"/>
        <w:contextualSpacing/>
        <w:rPr>
          <w:i/>
        </w:rPr>
      </w:pPr>
      <w:r w:rsidRPr="00E46B3C">
        <w:rPr>
          <w:i/>
        </w:rPr>
        <w:t>TIME AND DISTANCE</w:t>
      </w:r>
    </w:p>
    <w:p w:rsidR="00B172D2" w:rsidRDefault="006A0009" w:rsidP="006A0009">
      <w:pPr>
        <w:pStyle w:val="NormalWeb"/>
        <w:spacing w:line="276" w:lineRule="auto"/>
        <w:contextualSpacing/>
      </w:pPr>
      <w:r>
        <w:t xml:space="preserve">           </w:t>
      </w:r>
      <w:r w:rsidR="006D4A8D">
        <w:rPr>
          <w:i/>
        </w:rPr>
        <w:t xml:space="preserve"> </w:t>
      </w:r>
      <w:r w:rsidR="00B172D2" w:rsidRPr="005D5370">
        <w:t>Works for voice and piano, plus organ and percussion</w:t>
      </w:r>
    </w:p>
    <w:p w:rsidR="00154B37" w:rsidRPr="006D4A8D" w:rsidRDefault="00154B37" w:rsidP="00154B37">
      <w:pPr>
        <w:pStyle w:val="NormalWeb"/>
        <w:ind w:left="720"/>
        <w:contextualSpacing/>
        <w:rPr>
          <w:sz w:val="22"/>
          <w:szCs w:val="22"/>
        </w:rPr>
      </w:pPr>
      <w:r w:rsidRPr="006D4A8D">
        <w:rPr>
          <w:sz w:val="22"/>
          <w:szCs w:val="22"/>
        </w:rPr>
        <w:t>Produced by Mark Abel &amp; Carol Rosenberger</w:t>
      </w:r>
    </w:p>
    <w:p w:rsidR="00154B37" w:rsidRPr="006D4A8D" w:rsidRDefault="00154B37" w:rsidP="00154B37">
      <w:pPr>
        <w:pStyle w:val="NormalWeb"/>
        <w:ind w:left="720"/>
        <w:contextualSpacing/>
        <w:rPr>
          <w:sz w:val="22"/>
          <w:szCs w:val="22"/>
        </w:rPr>
      </w:pPr>
      <w:r w:rsidRPr="006D4A8D">
        <w:rPr>
          <w:sz w:val="22"/>
          <w:szCs w:val="22"/>
        </w:rPr>
        <w:t>Engineer: James T. Hill</w:t>
      </w:r>
      <w:r w:rsidR="00E46B3C">
        <w:rPr>
          <w:sz w:val="22"/>
          <w:szCs w:val="22"/>
        </w:rPr>
        <w:t xml:space="preserve">; </w:t>
      </w:r>
      <w:r w:rsidRPr="006D4A8D">
        <w:rPr>
          <w:sz w:val="22"/>
          <w:szCs w:val="22"/>
        </w:rPr>
        <w:t>Assistant Engineer: Milton Gutierrez</w:t>
      </w:r>
    </w:p>
    <w:p w:rsidR="00154B37" w:rsidRPr="006D4A8D" w:rsidRDefault="00154B37" w:rsidP="00154B37">
      <w:pPr>
        <w:pStyle w:val="NormalWeb"/>
        <w:ind w:left="720"/>
        <w:contextualSpacing/>
        <w:rPr>
          <w:sz w:val="22"/>
          <w:szCs w:val="22"/>
        </w:rPr>
      </w:pPr>
      <w:r w:rsidRPr="006D4A8D">
        <w:rPr>
          <w:sz w:val="22"/>
          <w:szCs w:val="22"/>
        </w:rPr>
        <w:t>Editing: Jason Siler, David Bowles, James T. Hill</w:t>
      </w:r>
    </w:p>
    <w:p w:rsidR="00154B37" w:rsidRPr="006D4A8D" w:rsidRDefault="00154B37" w:rsidP="00154B37">
      <w:pPr>
        <w:pStyle w:val="NormalWeb"/>
        <w:ind w:left="720"/>
        <w:contextualSpacing/>
        <w:rPr>
          <w:sz w:val="22"/>
          <w:szCs w:val="22"/>
        </w:rPr>
      </w:pPr>
      <w:r w:rsidRPr="006D4A8D">
        <w:rPr>
          <w:sz w:val="22"/>
          <w:szCs w:val="22"/>
        </w:rPr>
        <w:t xml:space="preserve">Mastered by Mark </w:t>
      </w:r>
      <w:proofErr w:type="spellStart"/>
      <w:r w:rsidRPr="006D4A8D">
        <w:rPr>
          <w:sz w:val="22"/>
          <w:szCs w:val="22"/>
        </w:rPr>
        <w:t>Willsher</w:t>
      </w:r>
      <w:proofErr w:type="spellEnd"/>
    </w:p>
    <w:p w:rsidR="00B172D2" w:rsidRPr="006D4A8D" w:rsidRDefault="00B172D2" w:rsidP="00154B37">
      <w:pPr>
        <w:pStyle w:val="NormalWeb"/>
        <w:contextualSpacing/>
        <w:rPr>
          <w:sz w:val="22"/>
          <w:szCs w:val="22"/>
        </w:rPr>
      </w:pPr>
    </w:p>
    <w:p w:rsidR="00B172D2" w:rsidRPr="006D4A8D" w:rsidRDefault="00B172D2" w:rsidP="00C30901">
      <w:pPr>
        <w:pStyle w:val="NormalWeb"/>
        <w:ind w:left="720"/>
        <w:contextualSpacing/>
        <w:rPr>
          <w:sz w:val="22"/>
          <w:szCs w:val="22"/>
        </w:rPr>
      </w:pPr>
      <w:r w:rsidRPr="006D4A8D">
        <w:rPr>
          <w:i/>
          <w:sz w:val="22"/>
          <w:szCs w:val="22"/>
        </w:rPr>
        <w:t>The Invocation</w:t>
      </w:r>
      <w:r w:rsidR="00C30901" w:rsidRPr="006D4A8D">
        <w:rPr>
          <w:i/>
          <w:sz w:val="22"/>
          <w:szCs w:val="22"/>
        </w:rPr>
        <w:t xml:space="preserve"> – </w:t>
      </w:r>
      <w:r w:rsidR="00C30901" w:rsidRPr="006D4A8D">
        <w:rPr>
          <w:sz w:val="22"/>
          <w:szCs w:val="22"/>
        </w:rPr>
        <w:t>Janelle DeStefano, mezzo-soprano; Carol Rosenberger, piano</w:t>
      </w:r>
    </w:p>
    <w:p w:rsidR="00B172D2" w:rsidRPr="006D4A8D" w:rsidRDefault="00B172D2" w:rsidP="00C30901">
      <w:pPr>
        <w:pStyle w:val="NormalWeb"/>
        <w:ind w:left="720"/>
        <w:contextualSpacing/>
        <w:rPr>
          <w:sz w:val="22"/>
          <w:szCs w:val="22"/>
        </w:rPr>
      </w:pPr>
      <w:r w:rsidRPr="006D4A8D">
        <w:rPr>
          <w:sz w:val="22"/>
          <w:szCs w:val="22"/>
        </w:rPr>
        <w:t>(text: Mark Abel)</w:t>
      </w:r>
    </w:p>
    <w:p w:rsidR="00B172D2" w:rsidRPr="006D4A8D" w:rsidRDefault="00B172D2" w:rsidP="00C30901">
      <w:pPr>
        <w:pStyle w:val="NormalWeb"/>
        <w:spacing w:line="276" w:lineRule="auto"/>
        <w:ind w:left="720"/>
        <w:contextualSpacing/>
        <w:rPr>
          <w:i/>
          <w:sz w:val="22"/>
          <w:szCs w:val="22"/>
        </w:rPr>
      </w:pPr>
    </w:p>
    <w:p w:rsidR="00B172D2" w:rsidRPr="006D4A8D" w:rsidRDefault="00B172D2" w:rsidP="00C30901">
      <w:pPr>
        <w:pStyle w:val="NormalWeb"/>
        <w:ind w:left="720"/>
        <w:contextualSpacing/>
        <w:rPr>
          <w:sz w:val="22"/>
          <w:szCs w:val="22"/>
        </w:rPr>
      </w:pPr>
      <w:r w:rsidRPr="006D4A8D">
        <w:rPr>
          <w:i/>
          <w:sz w:val="22"/>
          <w:szCs w:val="22"/>
        </w:rPr>
        <w:t>Those Who Loved Medusa</w:t>
      </w:r>
      <w:r w:rsidR="00C30901" w:rsidRPr="006D4A8D">
        <w:rPr>
          <w:sz w:val="22"/>
          <w:szCs w:val="22"/>
        </w:rPr>
        <w:t xml:space="preserve"> </w:t>
      </w:r>
      <w:r w:rsidR="00C91D51" w:rsidRPr="006D4A8D">
        <w:rPr>
          <w:i/>
          <w:sz w:val="22"/>
          <w:szCs w:val="22"/>
        </w:rPr>
        <w:t>–</w:t>
      </w:r>
      <w:r w:rsidR="00C91D51">
        <w:rPr>
          <w:i/>
          <w:sz w:val="22"/>
          <w:szCs w:val="22"/>
        </w:rPr>
        <w:t xml:space="preserve"> </w:t>
      </w:r>
      <w:r w:rsidR="00C30901" w:rsidRPr="006D4A8D">
        <w:rPr>
          <w:sz w:val="22"/>
          <w:szCs w:val="22"/>
        </w:rPr>
        <w:t xml:space="preserve">Hila </w:t>
      </w:r>
      <w:proofErr w:type="spellStart"/>
      <w:r w:rsidR="00C30901" w:rsidRPr="006D4A8D">
        <w:rPr>
          <w:sz w:val="22"/>
          <w:szCs w:val="22"/>
        </w:rPr>
        <w:t>Plitmann</w:t>
      </w:r>
      <w:proofErr w:type="spellEnd"/>
      <w:r w:rsidR="00C30901" w:rsidRPr="006D4A8D">
        <w:rPr>
          <w:sz w:val="22"/>
          <w:szCs w:val="22"/>
        </w:rPr>
        <w:t>, soprano; Carol Rosenberger, piano; Bruce Carver, percussion</w:t>
      </w:r>
    </w:p>
    <w:p w:rsidR="00B172D2" w:rsidRPr="006D4A8D" w:rsidRDefault="00B172D2" w:rsidP="00C30901">
      <w:pPr>
        <w:pStyle w:val="NormalWeb"/>
        <w:ind w:left="720"/>
        <w:contextualSpacing/>
        <w:rPr>
          <w:sz w:val="22"/>
          <w:szCs w:val="22"/>
        </w:rPr>
      </w:pPr>
      <w:r w:rsidRPr="006D4A8D">
        <w:rPr>
          <w:sz w:val="22"/>
          <w:szCs w:val="22"/>
        </w:rPr>
        <w:t>(te</w:t>
      </w:r>
      <w:r w:rsidR="00C91D51">
        <w:rPr>
          <w:sz w:val="22"/>
          <w:szCs w:val="22"/>
        </w:rPr>
        <w:t>x</w:t>
      </w:r>
      <w:r w:rsidRPr="006D4A8D">
        <w:rPr>
          <w:sz w:val="22"/>
          <w:szCs w:val="22"/>
        </w:rPr>
        <w:t>t: Kate Gale)</w:t>
      </w:r>
    </w:p>
    <w:p w:rsidR="00B172D2" w:rsidRPr="006D4A8D" w:rsidRDefault="00B172D2" w:rsidP="00C30901">
      <w:pPr>
        <w:pStyle w:val="NormalWeb"/>
        <w:spacing w:line="276" w:lineRule="auto"/>
        <w:ind w:left="720"/>
        <w:contextualSpacing/>
        <w:rPr>
          <w:i/>
          <w:sz w:val="22"/>
          <w:szCs w:val="22"/>
        </w:rPr>
      </w:pPr>
    </w:p>
    <w:p w:rsidR="00B172D2" w:rsidRPr="006D4A8D" w:rsidRDefault="00B172D2" w:rsidP="00C30901">
      <w:pPr>
        <w:pStyle w:val="NormalWeb"/>
        <w:ind w:left="720"/>
        <w:contextualSpacing/>
        <w:rPr>
          <w:sz w:val="22"/>
          <w:szCs w:val="22"/>
        </w:rPr>
      </w:pPr>
      <w:r w:rsidRPr="006D4A8D">
        <w:rPr>
          <w:i/>
          <w:sz w:val="22"/>
          <w:szCs w:val="22"/>
        </w:rPr>
        <w:t xml:space="preserve">In the </w:t>
      </w:r>
      <w:proofErr w:type="gramStart"/>
      <w:r w:rsidRPr="006D4A8D">
        <w:rPr>
          <w:i/>
          <w:sz w:val="22"/>
          <w:szCs w:val="22"/>
        </w:rPr>
        <w:t>Rear View</w:t>
      </w:r>
      <w:proofErr w:type="gramEnd"/>
      <w:r w:rsidRPr="006D4A8D">
        <w:rPr>
          <w:i/>
          <w:sz w:val="22"/>
          <w:szCs w:val="22"/>
        </w:rPr>
        <w:t xml:space="preserve"> Mirror, Now</w:t>
      </w:r>
      <w:r w:rsidR="00C91D51">
        <w:rPr>
          <w:i/>
          <w:sz w:val="22"/>
          <w:szCs w:val="22"/>
        </w:rPr>
        <w:t xml:space="preserve"> </w:t>
      </w:r>
      <w:r w:rsidR="00C91D51" w:rsidRPr="006D4A8D">
        <w:rPr>
          <w:i/>
          <w:sz w:val="22"/>
          <w:szCs w:val="22"/>
        </w:rPr>
        <w:t>–</w:t>
      </w:r>
      <w:r w:rsidR="00C91D51">
        <w:rPr>
          <w:i/>
          <w:sz w:val="22"/>
          <w:szCs w:val="22"/>
        </w:rPr>
        <w:t xml:space="preserve"> </w:t>
      </w:r>
      <w:r w:rsidR="00C30901" w:rsidRPr="006D4A8D">
        <w:rPr>
          <w:sz w:val="22"/>
          <w:szCs w:val="22"/>
        </w:rPr>
        <w:t xml:space="preserve">Hila </w:t>
      </w:r>
      <w:proofErr w:type="spellStart"/>
      <w:r w:rsidR="00C30901" w:rsidRPr="006D4A8D">
        <w:rPr>
          <w:sz w:val="22"/>
          <w:szCs w:val="22"/>
        </w:rPr>
        <w:t>Plitmann</w:t>
      </w:r>
      <w:proofErr w:type="spellEnd"/>
      <w:r w:rsidR="00C30901" w:rsidRPr="006D4A8D">
        <w:rPr>
          <w:sz w:val="22"/>
          <w:szCs w:val="22"/>
        </w:rPr>
        <w:t xml:space="preserve">, soprano; </w:t>
      </w:r>
      <w:proofErr w:type="spellStart"/>
      <w:r w:rsidR="00C30901" w:rsidRPr="006D4A8D">
        <w:rPr>
          <w:sz w:val="22"/>
          <w:szCs w:val="22"/>
        </w:rPr>
        <w:t>Tali</w:t>
      </w:r>
      <w:proofErr w:type="spellEnd"/>
      <w:r w:rsidR="00C30901" w:rsidRPr="006D4A8D">
        <w:rPr>
          <w:sz w:val="22"/>
          <w:szCs w:val="22"/>
        </w:rPr>
        <w:t xml:space="preserve"> </w:t>
      </w:r>
      <w:proofErr w:type="spellStart"/>
      <w:r w:rsidR="00C30901" w:rsidRPr="006D4A8D">
        <w:rPr>
          <w:sz w:val="22"/>
          <w:szCs w:val="22"/>
        </w:rPr>
        <w:t>Tadmor</w:t>
      </w:r>
      <w:proofErr w:type="spellEnd"/>
      <w:r w:rsidR="00C30901" w:rsidRPr="006D4A8D">
        <w:rPr>
          <w:sz w:val="22"/>
          <w:szCs w:val="22"/>
        </w:rPr>
        <w:t>, piano, Mark Abel, organ</w:t>
      </w:r>
    </w:p>
    <w:p w:rsidR="00B172D2" w:rsidRPr="006D4A8D" w:rsidRDefault="00B172D2" w:rsidP="00C30901">
      <w:pPr>
        <w:pStyle w:val="NormalWeb"/>
        <w:ind w:left="720"/>
        <w:contextualSpacing/>
        <w:rPr>
          <w:sz w:val="22"/>
          <w:szCs w:val="22"/>
        </w:rPr>
      </w:pPr>
      <w:r w:rsidRPr="006D4A8D">
        <w:rPr>
          <w:sz w:val="22"/>
          <w:szCs w:val="22"/>
        </w:rPr>
        <w:t>(text: Mark Abel)</w:t>
      </w:r>
    </w:p>
    <w:p w:rsidR="00B172D2" w:rsidRPr="006D4A8D" w:rsidRDefault="00B172D2" w:rsidP="00C30901">
      <w:pPr>
        <w:pStyle w:val="NormalWeb"/>
        <w:ind w:left="720"/>
        <w:contextualSpacing/>
        <w:rPr>
          <w:sz w:val="22"/>
          <w:szCs w:val="22"/>
        </w:rPr>
      </w:pPr>
    </w:p>
    <w:p w:rsidR="00B172D2" w:rsidRPr="006D4A8D" w:rsidRDefault="00B172D2" w:rsidP="00C30901">
      <w:pPr>
        <w:pStyle w:val="NormalWeb"/>
        <w:ind w:left="720"/>
        <w:contextualSpacing/>
        <w:rPr>
          <w:sz w:val="22"/>
          <w:szCs w:val="22"/>
        </w:rPr>
      </w:pPr>
      <w:r w:rsidRPr="006D4A8D">
        <w:rPr>
          <w:i/>
          <w:sz w:val="22"/>
          <w:szCs w:val="22"/>
        </w:rPr>
        <w:t>The Ocean of Forgiveness</w:t>
      </w:r>
      <w:r w:rsidR="00C91D51">
        <w:rPr>
          <w:i/>
          <w:sz w:val="22"/>
          <w:szCs w:val="22"/>
        </w:rPr>
        <w:t xml:space="preserve"> (Five Poems of Joanne </w:t>
      </w:r>
      <w:proofErr w:type="spellStart"/>
      <w:r w:rsidR="00C91D51">
        <w:rPr>
          <w:i/>
          <w:sz w:val="22"/>
          <w:szCs w:val="22"/>
        </w:rPr>
        <w:t>Regenhardt</w:t>
      </w:r>
      <w:proofErr w:type="spellEnd"/>
      <w:r w:rsidR="00C91D51">
        <w:rPr>
          <w:i/>
          <w:sz w:val="22"/>
          <w:szCs w:val="22"/>
        </w:rPr>
        <w:t xml:space="preserve">) </w:t>
      </w:r>
      <w:r w:rsidR="00C91D51" w:rsidRPr="006D4A8D">
        <w:rPr>
          <w:i/>
          <w:sz w:val="22"/>
          <w:szCs w:val="22"/>
        </w:rPr>
        <w:t>–</w:t>
      </w:r>
      <w:r w:rsidR="00C91D51">
        <w:rPr>
          <w:i/>
          <w:sz w:val="22"/>
          <w:szCs w:val="22"/>
        </w:rPr>
        <w:t xml:space="preserve"> </w:t>
      </w:r>
      <w:r w:rsidR="00C30901" w:rsidRPr="006D4A8D">
        <w:rPr>
          <w:sz w:val="22"/>
          <w:szCs w:val="22"/>
        </w:rPr>
        <w:t xml:space="preserve">Janelle DeStefano, mezzo-soprano; </w:t>
      </w:r>
      <w:proofErr w:type="spellStart"/>
      <w:r w:rsidR="00C30901" w:rsidRPr="006D4A8D">
        <w:rPr>
          <w:sz w:val="22"/>
          <w:szCs w:val="22"/>
        </w:rPr>
        <w:t>Tali</w:t>
      </w:r>
      <w:proofErr w:type="spellEnd"/>
      <w:r w:rsidR="00C30901" w:rsidRPr="006D4A8D">
        <w:rPr>
          <w:sz w:val="22"/>
          <w:szCs w:val="22"/>
        </w:rPr>
        <w:t xml:space="preserve"> </w:t>
      </w:r>
      <w:proofErr w:type="spellStart"/>
      <w:r w:rsidR="00C30901" w:rsidRPr="006D4A8D">
        <w:rPr>
          <w:sz w:val="22"/>
          <w:szCs w:val="22"/>
        </w:rPr>
        <w:t>Tadmor</w:t>
      </w:r>
      <w:proofErr w:type="spellEnd"/>
      <w:r w:rsidR="00C30901" w:rsidRPr="006D4A8D">
        <w:rPr>
          <w:sz w:val="22"/>
          <w:szCs w:val="22"/>
        </w:rPr>
        <w:t>, piano</w:t>
      </w:r>
    </w:p>
    <w:p w:rsidR="00B172D2" w:rsidRPr="006D4A8D" w:rsidRDefault="00B172D2" w:rsidP="00C30901">
      <w:pPr>
        <w:pStyle w:val="NormalWeb"/>
        <w:ind w:left="720"/>
        <w:contextualSpacing/>
        <w:rPr>
          <w:sz w:val="22"/>
          <w:szCs w:val="22"/>
        </w:rPr>
      </w:pPr>
    </w:p>
    <w:p w:rsidR="00B172D2" w:rsidRPr="006D4A8D" w:rsidRDefault="00B172D2" w:rsidP="00C30901">
      <w:pPr>
        <w:pStyle w:val="NormalWeb"/>
        <w:ind w:left="720"/>
        <w:contextualSpacing/>
        <w:rPr>
          <w:sz w:val="22"/>
          <w:szCs w:val="22"/>
        </w:rPr>
      </w:pPr>
      <w:r w:rsidRPr="006D4A8D">
        <w:rPr>
          <w:i/>
          <w:sz w:val="22"/>
          <w:szCs w:val="22"/>
        </w:rPr>
        <w:t>The Benediction</w:t>
      </w:r>
      <w:r w:rsidR="00C91D51">
        <w:rPr>
          <w:sz w:val="22"/>
          <w:szCs w:val="22"/>
        </w:rPr>
        <w:t xml:space="preserve"> </w:t>
      </w:r>
      <w:r w:rsidR="00C91D51" w:rsidRPr="006D4A8D">
        <w:rPr>
          <w:i/>
          <w:sz w:val="22"/>
          <w:szCs w:val="22"/>
        </w:rPr>
        <w:t>–</w:t>
      </w:r>
      <w:r w:rsidR="00C91D51">
        <w:rPr>
          <w:i/>
          <w:sz w:val="22"/>
          <w:szCs w:val="22"/>
        </w:rPr>
        <w:t xml:space="preserve"> </w:t>
      </w:r>
      <w:r w:rsidR="00C30901" w:rsidRPr="006D4A8D">
        <w:rPr>
          <w:sz w:val="22"/>
          <w:szCs w:val="22"/>
        </w:rPr>
        <w:t xml:space="preserve">Hila </w:t>
      </w:r>
      <w:proofErr w:type="spellStart"/>
      <w:r w:rsidR="00C30901" w:rsidRPr="006D4A8D">
        <w:rPr>
          <w:sz w:val="22"/>
          <w:szCs w:val="22"/>
        </w:rPr>
        <w:t>Plitmann</w:t>
      </w:r>
      <w:proofErr w:type="spellEnd"/>
      <w:r w:rsidR="00C30901" w:rsidRPr="006D4A8D">
        <w:rPr>
          <w:sz w:val="22"/>
          <w:szCs w:val="22"/>
        </w:rPr>
        <w:t xml:space="preserve">, soprano; </w:t>
      </w:r>
      <w:proofErr w:type="spellStart"/>
      <w:r w:rsidR="00C30901" w:rsidRPr="006D4A8D">
        <w:rPr>
          <w:sz w:val="22"/>
          <w:szCs w:val="22"/>
        </w:rPr>
        <w:t>Tali</w:t>
      </w:r>
      <w:proofErr w:type="spellEnd"/>
      <w:r w:rsidR="00C30901" w:rsidRPr="006D4A8D">
        <w:rPr>
          <w:sz w:val="22"/>
          <w:szCs w:val="22"/>
        </w:rPr>
        <w:t xml:space="preserve"> </w:t>
      </w:r>
      <w:proofErr w:type="spellStart"/>
      <w:r w:rsidR="00C30901" w:rsidRPr="006D4A8D">
        <w:rPr>
          <w:sz w:val="22"/>
          <w:szCs w:val="22"/>
        </w:rPr>
        <w:t>Tadmor</w:t>
      </w:r>
      <w:proofErr w:type="spellEnd"/>
      <w:r w:rsidR="00C30901" w:rsidRPr="006D4A8D">
        <w:rPr>
          <w:sz w:val="22"/>
          <w:szCs w:val="22"/>
        </w:rPr>
        <w:t>, piano</w:t>
      </w:r>
    </w:p>
    <w:p w:rsidR="00B172D2" w:rsidRPr="006D4A8D" w:rsidRDefault="00B172D2" w:rsidP="00C30901">
      <w:pPr>
        <w:pStyle w:val="NormalWeb"/>
        <w:ind w:left="720"/>
        <w:contextualSpacing/>
        <w:rPr>
          <w:sz w:val="22"/>
          <w:szCs w:val="22"/>
        </w:rPr>
      </w:pPr>
      <w:r w:rsidRPr="006D4A8D">
        <w:rPr>
          <w:sz w:val="22"/>
          <w:szCs w:val="22"/>
        </w:rPr>
        <w:t>(text: Mark Abel)</w:t>
      </w:r>
    </w:p>
    <w:p w:rsidR="00154B37" w:rsidRDefault="00154B37" w:rsidP="005D5370">
      <w:pPr>
        <w:pStyle w:val="NormalWeb"/>
        <w:spacing w:line="300" w:lineRule="exact"/>
        <w:contextualSpacing/>
      </w:pPr>
    </w:p>
    <w:p w:rsidR="00154B37" w:rsidRDefault="00154B37" w:rsidP="00154B37">
      <w:pPr>
        <w:pStyle w:val="NormalWeb"/>
        <w:pBdr>
          <w:top w:val="single" w:sz="4" w:space="1" w:color="auto"/>
        </w:pBdr>
        <w:spacing w:line="300" w:lineRule="exact"/>
        <w:contextualSpacing/>
      </w:pPr>
    </w:p>
    <w:p w:rsidR="006D4A8D" w:rsidRDefault="005D5370" w:rsidP="005D5370">
      <w:pPr>
        <w:pStyle w:val="NormalWeb"/>
        <w:spacing w:line="300" w:lineRule="exact"/>
        <w:contextualSpacing/>
      </w:pPr>
      <w:r>
        <w:t xml:space="preserve">Weaving </w:t>
      </w:r>
      <w:r w:rsidR="005625B7">
        <w:t xml:space="preserve">together </w:t>
      </w:r>
      <w:r>
        <w:t xml:space="preserve">Greek mythology </w:t>
      </w:r>
      <w:r w:rsidR="005625B7">
        <w:t xml:space="preserve">with personal </w:t>
      </w:r>
      <w:r w:rsidR="00C9193B">
        <w:t xml:space="preserve">themes </w:t>
      </w:r>
      <w:r>
        <w:t xml:space="preserve">and </w:t>
      </w:r>
      <w:r w:rsidR="00C9193B">
        <w:t xml:space="preserve">the </w:t>
      </w:r>
      <w:r w:rsidR="00B15347">
        <w:t xml:space="preserve">contemporary </w:t>
      </w:r>
      <w:r>
        <w:t xml:space="preserve">socio-political </w:t>
      </w:r>
      <w:r w:rsidR="00C9193B">
        <w:t>zeitgeist</w:t>
      </w:r>
      <w:r>
        <w:t>, “</w:t>
      </w:r>
      <w:r w:rsidRPr="005D5370">
        <w:rPr>
          <w:i/>
        </w:rPr>
        <w:t>Time and Distance</w:t>
      </w:r>
      <w:r>
        <w:t xml:space="preserve"> offers </w:t>
      </w:r>
      <w:r w:rsidR="007C4FFB">
        <w:t>a</w:t>
      </w:r>
      <w:r>
        <w:t xml:space="preserve"> fresh perspective on the challenge of writing art song relevant to the present era</w:t>
      </w:r>
      <w:r w:rsidR="006D4A8D">
        <w:t>,</w:t>
      </w:r>
      <w:r>
        <w:t>”</w:t>
      </w:r>
      <w:r w:rsidR="006D4A8D">
        <w:t xml:space="preserve"> </w:t>
      </w:r>
      <w:r>
        <w:t xml:space="preserve">writes musical polymath Mark Abel. The ensemble of pieces on this recording acknowledges an “ever-shifting, elusive” </w:t>
      </w:r>
      <w:r w:rsidR="006D4A8D">
        <w:t>future</w:t>
      </w:r>
      <w:r w:rsidR="00F117AC">
        <w:t xml:space="preserve">, </w:t>
      </w:r>
      <w:r>
        <w:t>which nevertheless ends on a positive note in the hope that young people with open hearts must point the way.</w:t>
      </w:r>
    </w:p>
    <w:p w:rsidR="006D4A8D" w:rsidRDefault="006D4A8D" w:rsidP="005D5370">
      <w:pPr>
        <w:pStyle w:val="NormalWeb"/>
        <w:spacing w:line="300" w:lineRule="exact"/>
        <w:contextualSpacing/>
      </w:pPr>
    </w:p>
    <w:p w:rsidR="005D5370" w:rsidRDefault="005625B7" w:rsidP="005D5370">
      <w:pPr>
        <w:pStyle w:val="NormalWeb"/>
        <w:spacing w:line="300" w:lineRule="exact"/>
        <w:contextualSpacing/>
      </w:pPr>
      <w:r>
        <w:rPr>
          <w:i/>
        </w:rPr>
        <w:t xml:space="preserve">The </w:t>
      </w:r>
      <w:r w:rsidR="005D5370" w:rsidRPr="005D5370">
        <w:rPr>
          <w:i/>
        </w:rPr>
        <w:t>Invocation</w:t>
      </w:r>
      <w:r w:rsidR="005D5370">
        <w:rPr>
          <w:i/>
        </w:rPr>
        <w:t xml:space="preserve"> </w:t>
      </w:r>
      <w:r w:rsidR="005D5370">
        <w:t>serves as an introduction to what lies in store;</w:t>
      </w:r>
      <w:r w:rsidR="005D5370" w:rsidRPr="005D5370">
        <w:rPr>
          <w:i/>
        </w:rPr>
        <w:t xml:space="preserve"> Those Who Loved Medusa</w:t>
      </w:r>
      <w:r w:rsidR="005D5370">
        <w:rPr>
          <w:i/>
        </w:rPr>
        <w:t xml:space="preserve"> </w:t>
      </w:r>
      <w:r w:rsidR="005D5370">
        <w:t>plunges the listener into a heart-wrenching monologue about a raped woman as both victim and heroine</w:t>
      </w:r>
      <w:r w:rsidR="006125E7">
        <w:t xml:space="preserve">, a theme most recently </w:t>
      </w:r>
      <w:r w:rsidR="006D4A8D">
        <w:t xml:space="preserve">taken up by the </w:t>
      </w:r>
      <w:r w:rsidR="006125E7">
        <w:t>#</w:t>
      </w:r>
      <w:proofErr w:type="spellStart"/>
      <w:r w:rsidR="006125E7">
        <w:t>MeToo</w:t>
      </w:r>
      <w:proofErr w:type="spellEnd"/>
      <w:r w:rsidR="006125E7">
        <w:t xml:space="preserve"> Movement</w:t>
      </w:r>
      <w:r w:rsidR="005D5370">
        <w:t xml:space="preserve">. With </w:t>
      </w:r>
      <w:r w:rsidR="005D5370" w:rsidRPr="005D5370">
        <w:rPr>
          <w:i/>
        </w:rPr>
        <w:t>In the Rear View Mirror, Now</w:t>
      </w:r>
      <w:r w:rsidR="005D5370">
        <w:t xml:space="preserve">, Abel </w:t>
      </w:r>
      <w:proofErr w:type="spellStart"/>
      <w:r w:rsidR="005D5370">
        <w:t>searingly</w:t>
      </w:r>
      <w:proofErr w:type="spellEnd"/>
      <w:r w:rsidR="005D5370">
        <w:t xml:space="preserve"> evokes the universal plight of a great love gone wrong.</w:t>
      </w:r>
      <w:r w:rsidR="007C4FFB">
        <w:t xml:space="preserve"> The poems of Joanne </w:t>
      </w:r>
      <w:proofErr w:type="spellStart"/>
      <w:r w:rsidR="007C4FFB">
        <w:t>Regenhardt</w:t>
      </w:r>
      <w:proofErr w:type="spellEnd"/>
      <w:r w:rsidR="007C4FFB">
        <w:t xml:space="preserve"> </w:t>
      </w:r>
      <w:r w:rsidR="006D4A8D">
        <w:t xml:space="preserve">which comprise </w:t>
      </w:r>
      <w:r w:rsidR="007C4FFB" w:rsidRPr="007C4FFB">
        <w:rPr>
          <w:i/>
        </w:rPr>
        <w:t xml:space="preserve">The Ocean of Forgiveness </w:t>
      </w:r>
      <w:r w:rsidR="007C4FFB">
        <w:t>are suffused with a love of nature and an in</w:t>
      </w:r>
      <w:r w:rsidR="00F117AC">
        <w:t xml:space="preserve">timate sense of human frailty. </w:t>
      </w:r>
      <w:r w:rsidR="007C4FFB">
        <w:t xml:space="preserve">In </w:t>
      </w:r>
      <w:proofErr w:type="gramStart"/>
      <w:r w:rsidR="007C4FFB" w:rsidRPr="007C4FFB">
        <w:rPr>
          <w:i/>
        </w:rPr>
        <w:t>The</w:t>
      </w:r>
      <w:proofErr w:type="gramEnd"/>
      <w:r w:rsidR="007C4FFB" w:rsidRPr="007C4FFB">
        <w:rPr>
          <w:i/>
        </w:rPr>
        <w:t xml:space="preserve"> Benediction</w:t>
      </w:r>
      <w:r w:rsidR="007C4FFB">
        <w:t xml:space="preserve"> we enter the realm of political divide; a state of play in today’s America—including </w:t>
      </w:r>
      <w:r>
        <w:t>the</w:t>
      </w:r>
      <w:r w:rsidR="007C4FFB">
        <w:t xml:space="preserve"> image of an isola</w:t>
      </w:r>
      <w:r w:rsidR="00F117AC">
        <w:t>ted young man cleaning his gun—</w:t>
      </w:r>
      <w:r w:rsidR="007C4FFB">
        <w:t>that is still seeking resolution.</w:t>
      </w:r>
      <w:r w:rsidR="005D5370">
        <w:t xml:space="preserve"> </w:t>
      </w:r>
    </w:p>
    <w:p w:rsidR="006125E7" w:rsidRDefault="006125E7" w:rsidP="005D5370">
      <w:pPr>
        <w:pStyle w:val="NormalWeb"/>
        <w:spacing w:line="300" w:lineRule="exact"/>
        <w:contextualSpacing/>
      </w:pPr>
    </w:p>
    <w:p w:rsidR="0005337D" w:rsidRDefault="006125E7" w:rsidP="006A0009">
      <w:pPr>
        <w:pStyle w:val="NormalWeb"/>
        <w:spacing w:line="300" w:lineRule="exact"/>
        <w:contextualSpacing/>
      </w:pPr>
      <w:r>
        <w:t xml:space="preserve">Reviewing Mr. Abel’s </w:t>
      </w:r>
      <w:r w:rsidR="0073225B">
        <w:t xml:space="preserve">opera </w:t>
      </w:r>
      <w:r w:rsidR="0073225B" w:rsidRPr="009C4B85">
        <w:rPr>
          <w:i/>
        </w:rPr>
        <w:t>Home Is a Harbor</w:t>
      </w:r>
      <w:r w:rsidR="0073225B">
        <w:t xml:space="preserve"> and his </w:t>
      </w:r>
      <w:r>
        <w:t>previous song cycle</w:t>
      </w:r>
      <w:r w:rsidR="009C4B85">
        <w:t>,</w:t>
      </w:r>
      <w:r>
        <w:t xml:space="preserve"> </w:t>
      </w:r>
      <w:r w:rsidRPr="002B13B6">
        <w:rPr>
          <w:i/>
        </w:rPr>
        <w:t>The Palm Trees Are Restless</w:t>
      </w:r>
      <w:r>
        <w:t xml:space="preserve">, Richard </w:t>
      </w:r>
      <w:proofErr w:type="spellStart"/>
      <w:r>
        <w:t>Sin</w:t>
      </w:r>
      <w:r w:rsidR="005625B7">
        <w:t>in</w:t>
      </w:r>
      <w:r>
        <w:t>ger</w:t>
      </w:r>
      <w:proofErr w:type="spellEnd"/>
      <w:r>
        <w:t xml:space="preserve"> of </w:t>
      </w:r>
      <w:r w:rsidRPr="002B13B6">
        <w:rPr>
          <w:i/>
        </w:rPr>
        <w:t>American Record Guide</w:t>
      </w:r>
      <w:r>
        <w:t xml:space="preserve"> wrote: “</w:t>
      </w:r>
      <w:r w:rsidR="00B8515D">
        <w:t>O</w:t>
      </w:r>
      <w:r>
        <w:t>ne is struck by the fact that nearly all the participants are California-based, making the point very clearly that that Western state has become an important cultural hub in the country, and Mr. Abel is at the forefront of its music life.”</w:t>
      </w:r>
    </w:p>
    <w:p w:rsidR="00C9193B" w:rsidRDefault="00C9193B" w:rsidP="006A0009">
      <w:pPr>
        <w:pStyle w:val="NormalWeb"/>
        <w:spacing w:line="300" w:lineRule="exact"/>
        <w:contextualSpacing/>
      </w:pPr>
    </w:p>
    <w:p w:rsidR="00C9193B" w:rsidRDefault="00440EAF" w:rsidP="00440EAF">
      <w:pPr>
        <w:pStyle w:val="NormalWeb"/>
        <w:spacing w:line="300" w:lineRule="exact"/>
        <w:contextualSpacing/>
        <w:jc w:val="center"/>
      </w:pPr>
      <w:r w:rsidRPr="00440EAF">
        <w:t>*</w:t>
      </w:r>
      <w:r>
        <w:t xml:space="preserve"> * * * * * * * * *</w:t>
      </w:r>
    </w:p>
    <w:p w:rsidR="006A0009" w:rsidRDefault="006A0009" w:rsidP="006A0009">
      <w:pPr>
        <w:widowControl/>
        <w:spacing w:line="276" w:lineRule="auto"/>
        <w:rPr>
          <w:rFonts w:eastAsiaTheme="minorHAnsi"/>
          <w:snapToGrid/>
          <w:szCs w:val="24"/>
        </w:rPr>
      </w:pPr>
      <w:r>
        <w:rPr>
          <w:rFonts w:eastAsiaTheme="minorHAnsi"/>
          <w:snapToGrid/>
          <w:szCs w:val="24"/>
        </w:rPr>
        <w:t>A</w:t>
      </w:r>
      <w:r w:rsidRPr="00441F30">
        <w:rPr>
          <w:rFonts w:eastAsiaTheme="minorHAnsi"/>
          <w:snapToGrid/>
          <w:szCs w:val="24"/>
        </w:rPr>
        <w:t xml:space="preserve">merican composer </w:t>
      </w:r>
      <w:r w:rsidRPr="006A0009">
        <w:rPr>
          <w:rFonts w:eastAsiaTheme="minorHAnsi"/>
          <w:b/>
          <w:snapToGrid/>
          <w:szCs w:val="24"/>
        </w:rPr>
        <w:t>Mark Abel</w:t>
      </w:r>
      <w:r>
        <w:rPr>
          <w:rFonts w:eastAsiaTheme="minorHAnsi"/>
          <w:snapToGrid/>
          <w:szCs w:val="24"/>
        </w:rPr>
        <w:t>’s</w:t>
      </w:r>
      <w:r w:rsidRPr="00441F30">
        <w:rPr>
          <w:rFonts w:eastAsiaTheme="minorHAnsi"/>
          <w:snapToGrid/>
          <w:szCs w:val="24"/>
        </w:rPr>
        <w:t xml:space="preserve"> signature style blends elements of classical, rock and jazz in a unique musical fusion that combines the depth and sophistication of classical with the direct impact of rock. </w:t>
      </w:r>
      <w:r w:rsidRPr="00441F30">
        <w:rPr>
          <w:rFonts w:eastAsiaTheme="minorHAnsi"/>
          <w:snapToGrid/>
          <w:szCs w:val="24"/>
        </w:rPr>
        <w:br/>
        <w:t xml:space="preserve">A former journalist, Abel’s work shines a light on timeless issues and those of today, couched </w:t>
      </w:r>
      <w:r w:rsidR="00B15347">
        <w:rPr>
          <w:rFonts w:eastAsiaTheme="minorHAnsi"/>
          <w:snapToGrid/>
          <w:szCs w:val="24"/>
        </w:rPr>
        <w:t xml:space="preserve">at times </w:t>
      </w:r>
      <w:r w:rsidRPr="00441F30">
        <w:rPr>
          <w:rFonts w:eastAsiaTheme="minorHAnsi"/>
          <w:snapToGrid/>
          <w:szCs w:val="24"/>
        </w:rPr>
        <w:t xml:space="preserve">in biting social commentary. His attention to the gestural elements and pacing of classical music, the inclusion of evocative lyrics, and the use of an accessible tonal language with a strong emphasis on melody has produced an elegant meld of poetry and music. </w:t>
      </w:r>
      <w:r w:rsidR="00C9193B">
        <w:t xml:space="preserve">Among the subjects he has addressed in his own lyrics are the phenomenon of contemporary terrorism, the psyches and social milieus of his fellow Californians and Americans as a society, the peaks and chasms of personal relationships. He has also set the verses of </w:t>
      </w:r>
      <w:r w:rsidR="00B15347">
        <w:t xml:space="preserve">modern-day </w:t>
      </w:r>
      <w:r w:rsidR="00C9193B">
        <w:t>poets as well as giants of the previous century, including Rainer Maria Rilke and Pablo Neruda.</w:t>
      </w:r>
      <w:r w:rsidRPr="00441F30">
        <w:rPr>
          <w:rFonts w:eastAsiaTheme="minorHAnsi"/>
          <w:snapToGrid/>
          <w:szCs w:val="24"/>
        </w:rPr>
        <w:br/>
        <w:t> </w:t>
      </w:r>
      <w:r w:rsidRPr="00441F30">
        <w:rPr>
          <w:rFonts w:eastAsiaTheme="minorHAnsi"/>
          <w:snapToGrid/>
          <w:szCs w:val="24"/>
        </w:rPr>
        <w:br/>
        <w:t>His CD </w:t>
      </w:r>
      <w:r w:rsidRPr="00441F30">
        <w:rPr>
          <w:rFonts w:eastAsiaTheme="minorHAnsi"/>
          <w:i/>
          <w:iCs/>
          <w:snapToGrid/>
          <w:szCs w:val="24"/>
        </w:rPr>
        <w:t>Home Is a Harbor</w:t>
      </w:r>
      <w:r w:rsidRPr="00441F30">
        <w:rPr>
          <w:rFonts w:eastAsiaTheme="minorHAnsi"/>
          <w:snapToGrid/>
          <w:szCs w:val="24"/>
        </w:rPr>
        <w:t xml:space="preserve">, released by the Delos label in March 2016, features the world premiere recording of his first opera, a three-act, multilayered look at </w:t>
      </w:r>
      <w:r w:rsidR="00B15347">
        <w:rPr>
          <w:rFonts w:eastAsiaTheme="minorHAnsi"/>
          <w:snapToGrid/>
          <w:szCs w:val="24"/>
        </w:rPr>
        <w:t>the</w:t>
      </w:r>
      <w:r w:rsidRPr="00441F30">
        <w:rPr>
          <w:rFonts w:eastAsiaTheme="minorHAnsi"/>
          <w:snapToGrid/>
          <w:szCs w:val="24"/>
        </w:rPr>
        <w:t xml:space="preserve"> America </w:t>
      </w:r>
      <w:r w:rsidR="00B15347">
        <w:rPr>
          <w:rFonts w:eastAsiaTheme="minorHAnsi"/>
          <w:snapToGrid/>
          <w:szCs w:val="24"/>
        </w:rPr>
        <w:t xml:space="preserve">of today </w:t>
      </w:r>
      <w:r w:rsidRPr="00441F30">
        <w:rPr>
          <w:rFonts w:eastAsiaTheme="minorHAnsi"/>
          <w:snapToGrid/>
          <w:szCs w:val="24"/>
        </w:rPr>
        <w:t>through the experiences of a pair of twin sisters. Also included in the package is the song cycle “The Palm Trees Are Restless,” in which Abel set the writings of Los Angeles poet Kate Gale. This was Abel's third CD for Delos, preceded by </w:t>
      </w:r>
      <w:r w:rsidRPr="00441F30">
        <w:rPr>
          <w:rFonts w:eastAsiaTheme="minorHAnsi"/>
          <w:i/>
          <w:iCs/>
          <w:snapToGrid/>
          <w:szCs w:val="24"/>
        </w:rPr>
        <w:t>Terrain of the Heart</w:t>
      </w:r>
      <w:r w:rsidRPr="00441F30">
        <w:rPr>
          <w:rFonts w:eastAsiaTheme="minorHAnsi"/>
          <w:snapToGrid/>
          <w:szCs w:val="24"/>
        </w:rPr>
        <w:t> and </w:t>
      </w:r>
      <w:r w:rsidRPr="00441F30">
        <w:rPr>
          <w:rFonts w:eastAsiaTheme="minorHAnsi"/>
          <w:i/>
          <w:iCs/>
          <w:snapToGrid/>
          <w:szCs w:val="24"/>
        </w:rPr>
        <w:t>The Dream Gallery</w:t>
      </w:r>
      <w:r w:rsidRPr="00441F30">
        <w:rPr>
          <w:rFonts w:eastAsiaTheme="minorHAnsi"/>
          <w:snapToGrid/>
          <w:szCs w:val="24"/>
        </w:rPr>
        <w:t>.</w:t>
      </w:r>
    </w:p>
    <w:p w:rsidR="006A0009" w:rsidRDefault="006A0009" w:rsidP="006A0009">
      <w:pPr>
        <w:widowControl/>
        <w:spacing w:line="276" w:lineRule="auto"/>
        <w:rPr>
          <w:rFonts w:eastAsiaTheme="minorHAnsi"/>
          <w:snapToGrid/>
          <w:szCs w:val="24"/>
        </w:rPr>
      </w:pPr>
      <w:r w:rsidRPr="00441F30">
        <w:rPr>
          <w:rFonts w:eastAsiaTheme="minorHAnsi"/>
          <w:snapToGrid/>
          <w:szCs w:val="24"/>
        </w:rPr>
        <w:t> </w:t>
      </w:r>
      <w:r w:rsidRPr="00441F30">
        <w:rPr>
          <w:rFonts w:eastAsiaTheme="minorHAnsi"/>
          <w:snapToGrid/>
          <w:szCs w:val="24"/>
        </w:rPr>
        <w:br/>
        <w:t xml:space="preserve">Abel’s life suggests a creative tapestry woven with two primary and powerful strands: Music and journalism. Son of the distinguished reporter and author Elie Abel, Mark Abel grew up in America, Europe and Asia, receiving crucial exposure as a child to the fast-moving global political and cultural events of the 1950s and 1960s. The immersion included an introduction to classical music, which was his consuming artistic interest until his early teens. It was then supplanted for some time by modern jazz and later by rock, </w:t>
      </w:r>
    </w:p>
    <w:p w:rsidR="00B15347" w:rsidRDefault="00B15347" w:rsidP="006A0009">
      <w:pPr>
        <w:widowControl/>
        <w:spacing w:line="276" w:lineRule="auto"/>
        <w:rPr>
          <w:rFonts w:eastAsiaTheme="minorHAnsi"/>
          <w:snapToGrid/>
          <w:szCs w:val="24"/>
        </w:rPr>
      </w:pPr>
    </w:p>
    <w:p w:rsidR="006A0009" w:rsidRDefault="006A0009" w:rsidP="006A0009">
      <w:pPr>
        <w:widowControl/>
        <w:spacing w:line="276" w:lineRule="auto"/>
        <w:rPr>
          <w:rFonts w:eastAsiaTheme="minorHAnsi"/>
          <w:snapToGrid/>
          <w:szCs w:val="24"/>
        </w:rPr>
      </w:pPr>
    </w:p>
    <w:p w:rsidR="006A0009" w:rsidRDefault="006A0009" w:rsidP="006A0009">
      <w:pPr>
        <w:widowControl/>
        <w:spacing w:line="276" w:lineRule="auto"/>
        <w:rPr>
          <w:rFonts w:eastAsiaTheme="minorHAnsi"/>
          <w:snapToGrid/>
          <w:szCs w:val="24"/>
        </w:rPr>
      </w:pPr>
    </w:p>
    <w:p w:rsidR="00E46B3C" w:rsidRDefault="00E46B3C" w:rsidP="006A0009">
      <w:pPr>
        <w:widowControl/>
        <w:spacing w:line="276" w:lineRule="auto"/>
        <w:rPr>
          <w:rFonts w:eastAsiaTheme="minorHAnsi"/>
          <w:snapToGrid/>
          <w:szCs w:val="24"/>
        </w:rPr>
      </w:pPr>
    </w:p>
    <w:p w:rsidR="006A0009" w:rsidRDefault="006A0009" w:rsidP="006A0009">
      <w:pPr>
        <w:widowControl/>
        <w:spacing w:line="276" w:lineRule="auto"/>
        <w:rPr>
          <w:rFonts w:eastAsiaTheme="minorHAnsi"/>
          <w:snapToGrid/>
          <w:szCs w:val="24"/>
        </w:rPr>
      </w:pPr>
    </w:p>
    <w:p w:rsidR="00E46B3C" w:rsidRDefault="00E46B3C" w:rsidP="00E46B3C">
      <w:pPr>
        <w:widowControl/>
        <w:pBdr>
          <w:top w:val="single" w:sz="4" w:space="1" w:color="auto"/>
        </w:pBdr>
        <w:spacing w:line="276" w:lineRule="auto"/>
        <w:rPr>
          <w:rFonts w:eastAsiaTheme="minorHAnsi"/>
          <w:snapToGrid/>
          <w:szCs w:val="24"/>
        </w:rPr>
      </w:pPr>
    </w:p>
    <w:p w:rsidR="00B15347" w:rsidRDefault="006A0009" w:rsidP="006A0009">
      <w:pPr>
        <w:widowControl/>
        <w:spacing w:line="276" w:lineRule="auto"/>
      </w:pPr>
      <w:r w:rsidRPr="00441F30">
        <w:rPr>
          <w:rFonts w:eastAsiaTheme="minorHAnsi"/>
          <w:snapToGrid/>
          <w:szCs w:val="24"/>
        </w:rPr>
        <w:t>the medium through which he first developed his talents as a songwriter. Mark briefly attended Stanford University in the turbulent late '60s but decided to strike out on his own at the age of 20.</w:t>
      </w:r>
      <w:r w:rsidRPr="00441F30">
        <w:rPr>
          <w:rFonts w:eastAsiaTheme="minorHAnsi"/>
          <w:snapToGrid/>
          <w:szCs w:val="24"/>
        </w:rPr>
        <w:br/>
        <w:t> </w:t>
      </w:r>
      <w:r w:rsidRPr="00441F30">
        <w:rPr>
          <w:rFonts w:eastAsiaTheme="minorHAnsi"/>
          <w:snapToGrid/>
          <w:szCs w:val="24"/>
        </w:rPr>
        <w:br/>
        <w:t>As a guitarist, bassist</w:t>
      </w:r>
      <w:r w:rsidR="00B15347">
        <w:rPr>
          <w:rFonts w:eastAsiaTheme="minorHAnsi"/>
          <w:snapToGrid/>
          <w:szCs w:val="24"/>
        </w:rPr>
        <w:t>,</w:t>
      </w:r>
      <w:r w:rsidRPr="00441F30">
        <w:rPr>
          <w:rFonts w:eastAsiaTheme="minorHAnsi"/>
          <w:snapToGrid/>
          <w:szCs w:val="24"/>
        </w:rPr>
        <w:t xml:space="preserve"> songwriter </w:t>
      </w:r>
      <w:r w:rsidR="00B15347">
        <w:rPr>
          <w:rFonts w:eastAsiaTheme="minorHAnsi"/>
          <w:snapToGrid/>
          <w:szCs w:val="24"/>
        </w:rPr>
        <w:t xml:space="preserve">and record producer </w:t>
      </w:r>
      <w:r w:rsidRPr="00441F30">
        <w:rPr>
          <w:rFonts w:eastAsiaTheme="minorHAnsi"/>
          <w:snapToGrid/>
          <w:szCs w:val="24"/>
        </w:rPr>
        <w:t xml:space="preserve">in New York in the 1970s and into the '80s, Abel played and recorded with such seminal figures as Tom Verlaine (Television), </w:t>
      </w:r>
      <w:r w:rsidR="00B15347">
        <w:rPr>
          <w:rFonts w:eastAsiaTheme="minorHAnsi"/>
          <w:snapToGrid/>
          <w:szCs w:val="24"/>
        </w:rPr>
        <w:t xml:space="preserve">the Feelies, </w:t>
      </w:r>
      <w:r w:rsidRPr="00441F30">
        <w:rPr>
          <w:rFonts w:eastAsiaTheme="minorHAnsi"/>
          <w:snapToGrid/>
          <w:szCs w:val="24"/>
        </w:rPr>
        <w:t xml:space="preserve">Danny Kalb (The Blues Project), Michael Brown (the Left </w:t>
      </w:r>
      <w:proofErr w:type="spellStart"/>
      <w:r w:rsidRPr="00441F30">
        <w:rPr>
          <w:rFonts w:eastAsiaTheme="minorHAnsi"/>
          <w:snapToGrid/>
          <w:szCs w:val="24"/>
        </w:rPr>
        <w:t>Banke</w:t>
      </w:r>
      <w:proofErr w:type="spellEnd"/>
      <w:r w:rsidRPr="00441F30">
        <w:rPr>
          <w:rFonts w:eastAsiaTheme="minorHAnsi"/>
          <w:snapToGrid/>
          <w:szCs w:val="24"/>
        </w:rPr>
        <w:t xml:space="preserve">), and Harold </w:t>
      </w:r>
      <w:proofErr w:type="spellStart"/>
      <w:r w:rsidRPr="00441F30">
        <w:rPr>
          <w:rFonts w:eastAsiaTheme="minorHAnsi"/>
          <w:snapToGrid/>
          <w:szCs w:val="24"/>
        </w:rPr>
        <w:t>Kelling</w:t>
      </w:r>
      <w:proofErr w:type="spellEnd"/>
      <w:r w:rsidRPr="00441F30">
        <w:rPr>
          <w:rFonts w:eastAsiaTheme="minorHAnsi"/>
          <w:snapToGrid/>
          <w:szCs w:val="24"/>
        </w:rPr>
        <w:t>, founder of the pioneering Atlanta fusion group the Hampton Grease Band.</w:t>
      </w:r>
      <w:r w:rsidRPr="00441F30">
        <w:rPr>
          <w:rFonts w:eastAsiaTheme="minorHAnsi"/>
          <w:snapToGrid/>
          <w:szCs w:val="24"/>
        </w:rPr>
        <w:br/>
        <w:t> </w:t>
      </w:r>
      <w:r w:rsidRPr="00441F30">
        <w:rPr>
          <w:rFonts w:eastAsiaTheme="minorHAnsi"/>
          <w:snapToGrid/>
          <w:szCs w:val="24"/>
        </w:rPr>
        <w:br/>
      </w:r>
      <w:r w:rsidR="00B15347">
        <w:t>Abel, however, exited rock in the mid '80s, frustrated by the idiom’s harmonic and rhythmic restrictions, and the pop music industry’s narrow focus. He relocated to California in 1983 and made a vocational shift into journalism, eventually becoming the foreign editor of the San Francisco Chronicle (the second largest newspaper on the West Coast), a post he held until 2004. During those years, much changed in Abel's musical world as he began working out more complex compositional ideas, an evolving process that led him back to classical music.</w:t>
      </w:r>
      <w:r w:rsidR="00B15347">
        <w:br/>
        <w:t> </w:t>
      </w:r>
      <w:r w:rsidR="00B15347">
        <w:br/>
        <w:t xml:space="preserve">Influenced by a variety of artists from different genres, Abel’s principal heroes include such classical composers as Ives, </w:t>
      </w:r>
      <w:proofErr w:type="spellStart"/>
      <w:r w:rsidR="00B15347">
        <w:t>Szymanowski</w:t>
      </w:r>
      <w:proofErr w:type="spellEnd"/>
      <w:r w:rsidR="00B15347">
        <w:t xml:space="preserve">, Brahms, </w:t>
      </w:r>
      <w:proofErr w:type="spellStart"/>
      <w:r w:rsidR="00B15347">
        <w:t>Duparc</w:t>
      </w:r>
      <w:proofErr w:type="spellEnd"/>
      <w:r w:rsidR="00B15347">
        <w:t xml:space="preserve">, Strauss, Debussy, Berg, Janacek, </w:t>
      </w:r>
      <w:proofErr w:type="spellStart"/>
      <w:r w:rsidR="00B15347">
        <w:t>Lutoslawski</w:t>
      </w:r>
      <w:proofErr w:type="spellEnd"/>
      <w:r w:rsidR="00B15347">
        <w:t xml:space="preserve">, </w:t>
      </w:r>
      <w:proofErr w:type="spellStart"/>
      <w:r w:rsidR="00B15347">
        <w:t>Takemitsu</w:t>
      </w:r>
      <w:proofErr w:type="spellEnd"/>
      <w:r w:rsidR="00B15347">
        <w:t xml:space="preserve"> and </w:t>
      </w:r>
      <w:proofErr w:type="spellStart"/>
      <w:r w:rsidR="00B15347">
        <w:t>Dutilleux</w:t>
      </w:r>
      <w:proofErr w:type="spellEnd"/>
      <w:r w:rsidR="00B15347">
        <w:t>. He also draws inspiration from jazz figures from his teen years -- among them, John Coltrane, Thelonious Monk, Eric Dolphy, Paul Bley and the great but little-known California pianist Denny Zeitlin. He has never sought to eradicate the lingering (if sublimated) influence of rock in his work, preferring to continue refining his signature synthesis of musical building blocks.</w:t>
      </w:r>
    </w:p>
    <w:p w:rsidR="00B15347" w:rsidRDefault="00B15347" w:rsidP="006A0009">
      <w:pPr>
        <w:widowControl/>
        <w:spacing w:line="276" w:lineRule="auto"/>
        <w:rPr>
          <w:rFonts w:eastAsiaTheme="minorHAnsi"/>
          <w:snapToGrid/>
          <w:szCs w:val="24"/>
        </w:rPr>
      </w:pPr>
    </w:p>
    <w:p w:rsidR="00C73D8A" w:rsidRPr="002B13B6" w:rsidRDefault="006A0009" w:rsidP="00E46B3C">
      <w:pPr>
        <w:widowControl/>
        <w:autoSpaceDE w:val="0"/>
        <w:autoSpaceDN w:val="0"/>
        <w:adjustRightInd w:val="0"/>
        <w:spacing w:line="300" w:lineRule="exact"/>
        <w:rPr>
          <w:snapToGrid/>
          <w:szCs w:val="24"/>
        </w:rPr>
      </w:pPr>
      <w:r>
        <w:rPr>
          <w:snapToGrid/>
          <w:szCs w:val="24"/>
        </w:rPr>
        <w:t>G</w:t>
      </w:r>
      <w:r w:rsidR="00C73D8A" w:rsidRPr="002B13B6">
        <w:rPr>
          <w:snapToGrid/>
          <w:szCs w:val="24"/>
        </w:rPr>
        <w:t xml:space="preserve">rammy Award-winning </w:t>
      </w:r>
      <w:proofErr w:type="gramStart"/>
      <w:r w:rsidR="00C73D8A" w:rsidRPr="002B13B6">
        <w:rPr>
          <w:snapToGrid/>
          <w:szCs w:val="24"/>
        </w:rPr>
        <w:t>soprano</w:t>
      </w:r>
      <w:proofErr w:type="gramEnd"/>
      <w:r w:rsidR="00C73D8A" w:rsidRPr="002B13B6">
        <w:rPr>
          <w:snapToGrid/>
          <w:szCs w:val="24"/>
        </w:rPr>
        <w:t xml:space="preserve"> </w:t>
      </w:r>
      <w:r w:rsidR="00C73D8A" w:rsidRPr="002B13B6">
        <w:rPr>
          <w:b/>
          <w:bCs/>
          <w:snapToGrid/>
          <w:szCs w:val="24"/>
        </w:rPr>
        <w:t>Hila</w:t>
      </w:r>
      <w:r w:rsidR="002B13B6" w:rsidRPr="002B13B6">
        <w:rPr>
          <w:b/>
          <w:bCs/>
          <w:snapToGrid/>
          <w:szCs w:val="24"/>
        </w:rPr>
        <w:t xml:space="preserve"> </w:t>
      </w:r>
      <w:proofErr w:type="spellStart"/>
      <w:r w:rsidR="00C73D8A" w:rsidRPr="002B13B6">
        <w:rPr>
          <w:b/>
          <w:bCs/>
          <w:snapToGrid/>
          <w:szCs w:val="24"/>
        </w:rPr>
        <w:t>Plitmann</w:t>
      </w:r>
      <w:proofErr w:type="spellEnd"/>
      <w:r w:rsidR="00C73D8A" w:rsidRPr="002B13B6">
        <w:rPr>
          <w:b/>
          <w:bCs/>
          <w:snapToGrid/>
          <w:szCs w:val="24"/>
        </w:rPr>
        <w:t xml:space="preserve"> </w:t>
      </w:r>
      <w:r w:rsidR="00C73D8A" w:rsidRPr="002B13B6">
        <w:rPr>
          <w:snapToGrid/>
          <w:szCs w:val="24"/>
        </w:rPr>
        <w:t>is known for her astonishing</w:t>
      </w:r>
      <w:r w:rsidR="0056579B">
        <w:rPr>
          <w:snapToGrid/>
          <w:szCs w:val="24"/>
        </w:rPr>
        <w:t xml:space="preserve"> </w:t>
      </w:r>
      <w:r w:rsidR="00C73D8A" w:rsidRPr="002B13B6">
        <w:rPr>
          <w:snapToGrid/>
          <w:szCs w:val="24"/>
        </w:rPr>
        <w:t>musicianship, light and beautiful voice,</w:t>
      </w:r>
      <w:r w:rsidR="0056579B">
        <w:rPr>
          <w:snapToGrid/>
          <w:szCs w:val="24"/>
        </w:rPr>
        <w:t xml:space="preserve"> </w:t>
      </w:r>
      <w:r w:rsidR="00C73D8A" w:rsidRPr="002B13B6">
        <w:rPr>
          <w:snapToGrid/>
          <w:szCs w:val="24"/>
        </w:rPr>
        <w:t>and expertise in performing challenging</w:t>
      </w:r>
      <w:r w:rsidR="002B13B6" w:rsidRPr="002B13B6">
        <w:rPr>
          <w:snapToGrid/>
          <w:szCs w:val="24"/>
        </w:rPr>
        <w:t xml:space="preserve"> </w:t>
      </w:r>
      <w:r w:rsidR="00C73D8A" w:rsidRPr="002B13B6">
        <w:rPr>
          <w:snapToGrid/>
          <w:szCs w:val="24"/>
        </w:rPr>
        <w:t>new compositions. She has worked with</w:t>
      </w:r>
      <w:r w:rsidR="002B13B6" w:rsidRPr="002B13B6">
        <w:rPr>
          <w:snapToGrid/>
          <w:szCs w:val="24"/>
        </w:rPr>
        <w:t xml:space="preserve"> </w:t>
      </w:r>
      <w:r w:rsidR="00C73D8A" w:rsidRPr="002B13B6">
        <w:rPr>
          <w:snapToGrid/>
          <w:szCs w:val="24"/>
        </w:rPr>
        <w:t>many leading conductors on the international</w:t>
      </w:r>
      <w:r w:rsidR="002B13B6" w:rsidRPr="002B13B6">
        <w:rPr>
          <w:snapToGrid/>
          <w:szCs w:val="24"/>
        </w:rPr>
        <w:t xml:space="preserve"> </w:t>
      </w:r>
      <w:r w:rsidR="00C73D8A" w:rsidRPr="002B13B6">
        <w:rPr>
          <w:snapToGrid/>
          <w:szCs w:val="24"/>
        </w:rPr>
        <w:t>music scene, including Leonard</w:t>
      </w:r>
      <w:r w:rsidR="0056579B">
        <w:rPr>
          <w:snapToGrid/>
          <w:szCs w:val="24"/>
        </w:rPr>
        <w:t xml:space="preserve"> </w:t>
      </w:r>
      <w:proofErr w:type="spellStart"/>
      <w:r w:rsidR="00C73D8A" w:rsidRPr="002B13B6">
        <w:rPr>
          <w:snapToGrid/>
          <w:szCs w:val="24"/>
        </w:rPr>
        <w:t>Slatkin</w:t>
      </w:r>
      <w:proofErr w:type="spellEnd"/>
      <w:r w:rsidR="00C73D8A" w:rsidRPr="002B13B6">
        <w:rPr>
          <w:snapToGrid/>
          <w:szCs w:val="24"/>
        </w:rPr>
        <w:t xml:space="preserve">, </w:t>
      </w:r>
      <w:proofErr w:type="spellStart"/>
      <w:r w:rsidR="00C73D8A" w:rsidRPr="002B13B6">
        <w:rPr>
          <w:snapToGrid/>
          <w:szCs w:val="24"/>
        </w:rPr>
        <w:t>Esa-Pekka</w:t>
      </w:r>
      <w:proofErr w:type="spellEnd"/>
      <w:r w:rsidR="00C73D8A" w:rsidRPr="002B13B6">
        <w:rPr>
          <w:snapToGrid/>
          <w:szCs w:val="24"/>
        </w:rPr>
        <w:t xml:space="preserve"> Salonen, Thomas Ades,</w:t>
      </w:r>
      <w:r w:rsidR="0056579B">
        <w:rPr>
          <w:snapToGrid/>
          <w:szCs w:val="24"/>
        </w:rPr>
        <w:t xml:space="preserve"> </w:t>
      </w:r>
      <w:r w:rsidR="00C73D8A" w:rsidRPr="002B13B6">
        <w:rPr>
          <w:snapToGrid/>
          <w:szCs w:val="24"/>
        </w:rPr>
        <w:t>Carl St. Clair, Giancarlo Guerrero, Robert</w:t>
      </w:r>
      <w:r w:rsidR="002B13B6">
        <w:rPr>
          <w:snapToGrid/>
          <w:szCs w:val="24"/>
        </w:rPr>
        <w:t xml:space="preserve"> </w:t>
      </w:r>
      <w:r w:rsidR="00C73D8A" w:rsidRPr="002B13B6">
        <w:rPr>
          <w:snapToGrid/>
          <w:szCs w:val="24"/>
        </w:rPr>
        <w:t xml:space="preserve">Spano and JoAnn </w:t>
      </w:r>
      <w:proofErr w:type="spellStart"/>
      <w:r w:rsidR="00C73D8A" w:rsidRPr="002B13B6">
        <w:rPr>
          <w:snapToGrid/>
          <w:szCs w:val="24"/>
        </w:rPr>
        <w:t>Falletta</w:t>
      </w:r>
      <w:proofErr w:type="spellEnd"/>
      <w:r w:rsidR="00C73D8A" w:rsidRPr="002B13B6">
        <w:rPr>
          <w:snapToGrid/>
          <w:szCs w:val="24"/>
        </w:rPr>
        <w:t>, performing</w:t>
      </w:r>
      <w:r w:rsidR="002B13B6" w:rsidRPr="002B13B6">
        <w:rPr>
          <w:snapToGrid/>
          <w:szCs w:val="24"/>
        </w:rPr>
        <w:t xml:space="preserve"> </w:t>
      </w:r>
      <w:r w:rsidR="00C73D8A" w:rsidRPr="002B13B6">
        <w:rPr>
          <w:snapToGrid/>
          <w:szCs w:val="24"/>
        </w:rPr>
        <w:t>with the likes of the Los Angeles Philharmonic,</w:t>
      </w:r>
      <w:r w:rsidR="002B13B6">
        <w:rPr>
          <w:snapToGrid/>
          <w:szCs w:val="24"/>
        </w:rPr>
        <w:t xml:space="preserve"> </w:t>
      </w:r>
      <w:r w:rsidR="00C73D8A" w:rsidRPr="002B13B6">
        <w:rPr>
          <w:snapToGrid/>
          <w:szCs w:val="24"/>
        </w:rPr>
        <w:t>the New York Philharmonic and</w:t>
      </w:r>
      <w:r w:rsidR="002B13B6" w:rsidRPr="002B13B6">
        <w:rPr>
          <w:snapToGrid/>
          <w:szCs w:val="24"/>
        </w:rPr>
        <w:t xml:space="preserve"> </w:t>
      </w:r>
      <w:r w:rsidR="00C73D8A" w:rsidRPr="002B13B6">
        <w:rPr>
          <w:snapToGrid/>
          <w:szCs w:val="24"/>
        </w:rPr>
        <w:t>the London Symphony Orchestra.</w:t>
      </w:r>
      <w:r w:rsidR="0056579B">
        <w:rPr>
          <w:snapToGrid/>
          <w:szCs w:val="24"/>
        </w:rPr>
        <w:t xml:space="preserve"> </w:t>
      </w:r>
      <w:r w:rsidR="00C73D8A" w:rsidRPr="002B13B6">
        <w:rPr>
          <w:snapToGrid/>
          <w:szCs w:val="24"/>
        </w:rPr>
        <w:t>Hila is also emerging as a unique crossover</w:t>
      </w:r>
      <w:r w:rsidR="002B13B6" w:rsidRPr="002B13B6">
        <w:rPr>
          <w:snapToGrid/>
          <w:szCs w:val="24"/>
        </w:rPr>
        <w:t xml:space="preserve"> </w:t>
      </w:r>
      <w:r w:rsidR="00C73D8A" w:rsidRPr="002B13B6">
        <w:rPr>
          <w:snapToGrid/>
          <w:szCs w:val="24"/>
        </w:rPr>
        <w:t>artist; her own songs and arrangements</w:t>
      </w:r>
      <w:r w:rsidR="002B13B6" w:rsidRPr="002B13B6">
        <w:rPr>
          <w:snapToGrid/>
          <w:szCs w:val="24"/>
        </w:rPr>
        <w:t xml:space="preserve"> </w:t>
      </w:r>
      <w:r w:rsidR="00C73D8A" w:rsidRPr="002B13B6">
        <w:rPr>
          <w:snapToGrid/>
          <w:szCs w:val="24"/>
        </w:rPr>
        <w:t>can be heard on YouTube and in</w:t>
      </w:r>
    </w:p>
    <w:p w:rsidR="00C73D8A" w:rsidRPr="002B13B6" w:rsidRDefault="00C73D8A" w:rsidP="00E46B3C">
      <w:pPr>
        <w:widowControl/>
        <w:autoSpaceDE w:val="0"/>
        <w:autoSpaceDN w:val="0"/>
        <w:adjustRightInd w:val="0"/>
        <w:spacing w:line="300" w:lineRule="exact"/>
        <w:rPr>
          <w:snapToGrid/>
          <w:szCs w:val="24"/>
        </w:rPr>
      </w:pPr>
      <w:r w:rsidRPr="002B13B6">
        <w:rPr>
          <w:snapToGrid/>
          <w:szCs w:val="24"/>
        </w:rPr>
        <w:t>live concert. She has accumulated an impressive</w:t>
      </w:r>
      <w:r w:rsidR="002B13B6" w:rsidRPr="002B13B6">
        <w:rPr>
          <w:snapToGrid/>
          <w:szCs w:val="24"/>
        </w:rPr>
        <w:t xml:space="preserve"> </w:t>
      </w:r>
      <w:r w:rsidRPr="002B13B6">
        <w:rPr>
          <w:snapToGrid/>
          <w:szCs w:val="24"/>
        </w:rPr>
        <w:t>catalogue of varied recordings,</w:t>
      </w:r>
      <w:r w:rsidR="0056579B">
        <w:rPr>
          <w:snapToGrid/>
          <w:szCs w:val="24"/>
        </w:rPr>
        <w:t xml:space="preserve"> </w:t>
      </w:r>
      <w:r w:rsidRPr="002B13B6">
        <w:rPr>
          <w:snapToGrid/>
          <w:szCs w:val="24"/>
        </w:rPr>
        <w:t>including Hans Zimmer’s Grammy-winning</w:t>
      </w:r>
      <w:r w:rsidR="002B13B6" w:rsidRPr="002B13B6">
        <w:rPr>
          <w:snapToGrid/>
          <w:szCs w:val="24"/>
        </w:rPr>
        <w:t xml:space="preserve"> </w:t>
      </w:r>
      <w:r w:rsidRPr="002B13B6">
        <w:rPr>
          <w:snapToGrid/>
          <w:szCs w:val="24"/>
        </w:rPr>
        <w:t xml:space="preserve">soundtrack for </w:t>
      </w:r>
      <w:r w:rsidRPr="002B13B6">
        <w:rPr>
          <w:i/>
          <w:iCs/>
          <w:snapToGrid/>
          <w:szCs w:val="24"/>
        </w:rPr>
        <w:t xml:space="preserve">The </w:t>
      </w:r>
      <w:proofErr w:type="gramStart"/>
      <w:r w:rsidRPr="002B13B6">
        <w:rPr>
          <w:i/>
          <w:iCs/>
          <w:snapToGrid/>
          <w:szCs w:val="24"/>
        </w:rPr>
        <w:t>Da</w:t>
      </w:r>
      <w:proofErr w:type="gramEnd"/>
      <w:r w:rsidRPr="002B13B6">
        <w:rPr>
          <w:i/>
          <w:iCs/>
          <w:snapToGrid/>
          <w:szCs w:val="24"/>
        </w:rPr>
        <w:t xml:space="preserve"> Vinci Code</w:t>
      </w:r>
      <w:r w:rsidRPr="002B13B6">
        <w:rPr>
          <w:snapToGrid/>
          <w:szCs w:val="24"/>
        </w:rPr>
        <w:t>,</w:t>
      </w:r>
      <w:r w:rsidR="002B13B6" w:rsidRPr="002B13B6">
        <w:rPr>
          <w:snapToGrid/>
          <w:szCs w:val="24"/>
        </w:rPr>
        <w:t xml:space="preserve"> </w:t>
      </w:r>
      <w:r w:rsidRPr="002B13B6">
        <w:rPr>
          <w:snapToGrid/>
          <w:szCs w:val="24"/>
        </w:rPr>
        <w:t xml:space="preserve">Eric Whitacre’s </w:t>
      </w:r>
      <w:r w:rsidRPr="002B13B6">
        <w:rPr>
          <w:i/>
          <w:iCs/>
          <w:snapToGrid/>
          <w:szCs w:val="24"/>
        </w:rPr>
        <w:t xml:space="preserve">Goodnight Moon </w:t>
      </w:r>
      <w:r w:rsidRPr="002B13B6">
        <w:rPr>
          <w:snapToGrid/>
          <w:szCs w:val="24"/>
        </w:rPr>
        <w:t>with the</w:t>
      </w:r>
      <w:r w:rsidR="0056579B">
        <w:rPr>
          <w:snapToGrid/>
          <w:szCs w:val="24"/>
        </w:rPr>
        <w:t xml:space="preserve"> </w:t>
      </w:r>
      <w:r w:rsidRPr="002B13B6">
        <w:rPr>
          <w:snapToGrid/>
          <w:szCs w:val="24"/>
        </w:rPr>
        <w:t xml:space="preserve">LSO, and Oscar winner John </w:t>
      </w:r>
      <w:proofErr w:type="spellStart"/>
      <w:r w:rsidRPr="002B13B6">
        <w:rPr>
          <w:snapToGrid/>
          <w:szCs w:val="24"/>
        </w:rPr>
        <w:t>Corigliano’s</w:t>
      </w:r>
      <w:proofErr w:type="spellEnd"/>
      <w:r w:rsidR="002B13B6" w:rsidRPr="002B13B6">
        <w:rPr>
          <w:snapToGrid/>
          <w:szCs w:val="24"/>
        </w:rPr>
        <w:t xml:space="preserve"> </w:t>
      </w:r>
      <w:r w:rsidRPr="002B13B6">
        <w:rPr>
          <w:snapToGrid/>
          <w:szCs w:val="24"/>
        </w:rPr>
        <w:t xml:space="preserve">song cycle </w:t>
      </w:r>
      <w:r w:rsidRPr="002B13B6">
        <w:rPr>
          <w:i/>
          <w:iCs/>
          <w:snapToGrid/>
          <w:szCs w:val="24"/>
        </w:rPr>
        <w:t xml:space="preserve">Mr. Tambourine Man </w:t>
      </w:r>
      <w:r w:rsidRPr="002B13B6">
        <w:rPr>
          <w:snapToGrid/>
          <w:szCs w:val="24"/>
        </w:rPr>
        <w:t>(for which</w:t>
      </w:r>
      <w:r w:rsidR="002B13B6" w:rsidRPr="002B13B6">
        <w:rPr>
          <w:snapToGrid/>
          <w:szCs w:val="24"/>
        </w:rPr>
        <w:t xml:space="preserve"> </w:t>
      </w:r>
      <w:r w:rsidRPr="002B13B6">
        <w:rPr>
          <w:snapToGrid/>
          <w:szCs w:val="24"/>
        </w:rPr>
        <w:t>she won a best classical vocalist Grammy).</w:t>
      </w:r>
      <w:r w:rsidR="0056579B">
        <w:rPr>
          <w:snapToGrid/>
          <w:szCs w:val="24"/>
        </w:rPr>
        <w:t xml:space="preserve"> </w:t>
      </w:r>
      <w:r w:rsidRPr="002B13B6">
        <w:rPr>
          <w:snapToGrid/>
          <w:szCs w:val="24"/>
        </w:rPr>
        <w:t xml:space="preserve">Other recent recordings include </w:t>
      </w:r>
      <w:proofErr w:type="spellStart"/>
      <w:r w:rsidRPr="002B13B6">
        <w:rPr>
          <w:snapToGrid/>
          <w:szCs w:val="24"/>
        </w:rPr>
        <w:t>Corigliano’s</w:t>
      </w:r>
      <w:proofErr w:type="spellEnd"/>
      <w:r w:rsidR="002B13B6" w:rsidRPr="002B13B6">
        <w:rPr>
          <w:snapToGrid/>
          <w:szCs w:val="24"/>
        </w:rPr>
        <w:t xml:space="preserve"> </w:t>
      </w:r>
      <w:proofErr w:type="spellStart"/>
      <w:r w:rsidRPr="002B13B6">
        <w:rPr>
          <w:i/>
          <w:iCs/>
          <w:snapToGrid/>
          <w:szCs w:val="24"/>
        </w:rPr>
        <w:t>Vocalise</w:t>
      </w:r>
      <w:proofErr w:type="spellEnd"/>
      <w:r w:rsidRPr="002B13B6">
        <w:rPr>
          <w:i/>
          <w:iCs/>
          <w:snapToGrid/>
          <w:szCs w:val="24"/>
        </w:rPr>
        <w:t xml:space="preserve"> </w:t>
      </w:r>
      <w:r w:rsidRPr="002B13B6">
        <w:rPr>
          <w:snapToGrid/>
          <w:szCs w:val="24"/>
        </w:rPr>
        <w:t xml:space="preserve">and Richard </w:t>
      </w:r>
      <w:proofErr w:type="spellStart"/>
      <w:r w:rsidRPr="002B13B6">
        <w:rPr>
          <w:snapToGrid/>
          <w:szCs w:val="24"/>
        </w:rPr>
        <w:t>Danielpour’s</w:t>
      </w:r>
      <w:proofErr w:type="spellEnd"/>
      <w:r w:rsidRPr="002B13B6">
        <w:rPr>
          <w:snapToGrid/>
          <w:szCs w:val="24"/>
        </w:rPr>
        <w:t xml:space="preserve"> </w:t>
      </w:r>
      <w:r w:rsidRPr="002B13B6">
        <w:rPr>
          <w:i/>
          <w:iCs/>
          <w:snapToGrid/>
          <w:szCs w:val="24"/>
        </w:rPr>
        <w:t>Toward</w:t>
      </w:r>
      <w:r w:rsidR="002B13B6" w:rsidRPr="002B13B6">
        <w:rPr>
          <w:i/>
          <w:iCs/>
          <w:snapToGrid/>
          <w:szCs w:val="24"/>
        </w:rPr>
        <w:t xml:space="preserve"> </w:t>
      </w:r>
      <w:r w:rsidRPr="002B13B6">
        <w:rPr>
          <w:i/>
          <w:iCs/>
          <w:snapToGrid/>
          <w:szCs w:val="24"/>
        </w:rPr>
        <w:t>a Season of Peace</w:t>
      </w:r>
      <w:r w:rsidRPr="002B13B6">
        <w:rPr>
          <w:snapToGrid/>
          <w:szCs w:val="24"/>
        </w:rPr>
        <w:t>, released to critical</w:t>
      </w:r>
      <w:r w:rsidR="002B13B6" w:rsidRPr="002B13B6">
        <w:rPr>
          <w:snapToGrid/>
          <w:szCs w:val="24"/>
        </w:rPr>
        <w:t xml:space="preserve"> </w:t>
      </w:r>
      <w:r w:rsidRPr="002B13B6">
        <w:rPr>
          <w:snapToGrid/>
          <w:szCs w:val="24"/>
        </w:rPr>
        <w:t>acclaim on the Naxos label.</w:t>
      </w:r>
      <w:r w:rsidR="002B13B6" w:rsidRPr="002B13B6">
        <w:rPr>
          <w:snapToGrid/>
          <w:szCs w:val="24"/>
        </w:rPr>
        <w:t xml:space="preserve"> </w:t>
      </w:r>
      <w:r w:rsidRPr="002B13B6">
        <w:rPr>
          <w:snapToGrid/>
          <w:szCs w:val="24"/>
        </w:rPr>
        <w:t>In constant demand as a singer of new</w:t>
      </w:r>
    </w:p>
    <w:p w:rsidR="00C73D8A" w:rsidRPr="002B13B6" w:rsidRDefault="00C73D8A" w:rsidP="00E46B3C">
      <w:pPr>
        <w:widowControl/>
        <w:autoSpaceDE w:val="0"/>
        <w:autoSpaceDN w:val="0"/>
        <w:adjustRightInd w:val="0"/>
        <w:spacing w:line="300" w:lineRule="exact"/>
        <w:rPr>
          <w:snapToGrid/>
          <w:szCs w:val="24"/>
        </w:rPr>
      </w:pPr>
      <w:r w:rsidRPr="002B13B6">
        <w:rPr>
          <w:snapToGrid/>
          <w:szCs w:val="24"/>
        </w:rPr>
        <w:t>and contemporary music, Hila has appeared</w:t>
      </w:r>
      <w:r w:rsidR="002B13B6" w:rsidRPr="002B13B6">
        <w:rPr>
          <w:snapToGrid/>
          <w:szCs w:val="24"/>
        </w:rPr>
        <w:t xml:space="preserve"> </w:t>
      </w:r>
      <w:r w:rsidRPr="002B13B6">
        <w:rPr>
          <w:snapToGrid/>
          <w:szCs w:val="24"/>
        </w:rPr>
        <w:t>as a soloist in numerous world</w:t>
      </w:r>
      <w:r w:rsidR="002B13B6" w:rsidRPr="002B13B6">
        <w:rPr>
          <w:snapToGrid/>
          <w:szCs w:val="24"/>
        </w:rPr>
        <w:t xml:space="preserve"> </w:t>
      </w:r>
      <w:r w:rsidRPr="002B13B6">
        <w:rPr>
          <w:snapToGrid/>
          <w:szCs w:val="24"/>
        </w:rPr>
        <w:t>premieres, including Pulitzer Prize winner</w:t>
      </w:r>
      <w:r w:rsidR="002B13B6" w:rsidRPr="002B13B6">
        <w:rPr>
          <w:snapToGrid/>
          <w:szCs w:val="24"/>
        </w:rPr>
        <w:t xml:space="preserve"> </w:t>
      </w:r>
      <w:r w:rsidRPr="002B13B6">
        <w:rPr>
          <w:snapToGrid/>
          <w:szCs w:val="24"/>
        </w:rPr>
        <w:t xml:space="preserve">David Del </w:t>
      </w:r>
      <w:proofErr w:type="spellStart"/>
      <w:r w:rsidRPr="002B13B6">
        <w:rPr>
          <w:snapToGrid/>
          <w:szCs w:val="24"/>
        </w:rPr>
        <w:t>Tredici’s</w:t>
      </w:r>
      <w:proofErr w:type="spellEnd"/>
      <w:r w:rsidRPr="002B13B6">
        <w:rPr>
          <w:snapToGrid/>
          <w:szCs w:val="24"/>
        </w:rPr>
        <w:t xml:space="preserve"> </w:t>
      </w:r>
      <w:r w:rsidRPr="002B13B6">
        <w:rPr>
          <w:i/>
          <w:iCs/>
          <w:snapToGrid/>
          <w:szCs w:val="24"/>
        </w:rPr>
        <w:t xml:space="preserve">Paul Revere’s Ride </w:t>
      </w:r>
      <w:r w:rsidRPr="002B13B6">
        <w:rPr>
          <w:snapToGrid/>
          <w:szCs w:val="24"/>
        </w:rPr>
        <w:t>with</w:t>
      </w:r>
      <w:r w:rsidR="002B13B6">
        <w:rPr>
          <w:snapToGrid/>
          <w:szCs w:val="24"/>
        </w:rPr>
        <w:t xml:space="preserve"> </w:t>
      </w:r>
      <w:r w:rsidRPr="002B13B6">
        <w:rPr>
          <w:snapToGrid/>
          <w:szCs w:val="24"/>
        </w:rPr>
        <w:t>the Atlanta Symphony, the staged orchestral</w:t>
      </w:r>
      <w:r w:rsidR="002B13B6" w:rsidRPr="002B13B6">
        <w:rPr>
          <w:snapToGrid/>
          <w:szCs w:val="24"/>
        </w:rPr>
        <w:t xml:space="preserve"> </w:t>
      </w:r>
      <w:r w:rsidRPr="002B13B6">
        <w:rPr>
          <w:snapToGrid/>
          <w:szCs w:val="24"/>
        </w:rPr>
        <w:t xml:space="preserve">version of Frank Zappa’s </w:t>
      </w:r>
      <w:r w:rsidRPr="002B13B6">
        <w:rPr>
          <w:i/>
          <w:iCs/>
          <w:snapToGrid/>
          <w:szCs w:val="24"/>
        </w:rPr>
        <w:t>200 Motels</w:t>
      </w:r>
      <w:r w:rsidR="002B13B6">
        <w:rPr>
          <w:i/>
          <w:iCs/>
          <w:snapToGrid/>
          <w:szCs w:val="24"/>
        </w:rPr>
        <w:t xml:space="preserve"> </w:t>
      </w:r>
      <w:r w:rsidRPr="002B13B6">
        <w:rPr>
          <w:snapToGrid/>
          <w:szCs w:val="24"/>
        </w:rPr>
        <w:t>with the Los Angeles Philharmonic, the</w:t>
      </w:r>
      <w:r w:rsidR="002B13B6" w:rsidRPr="002B13B6">
        <w:rPr>
          <w:snapToGrid/>
          <w:szCs w:val="24"/>
        </w:rPr>
        <w:t xml:space="preserve"> </w:t>
      </w:r>
      <w:r w:rsidRPr="002B13B6">
        <w:rPr>
          <w:snapToGrid/>
          <w:szCs w:val="24"/>
        </w:rPr>
        <w:t>Dallas Opera production of Mark Adamo’s</w:t>
      </w:r>
      <w:r w:rsidR="002B13B6">
        <w:rPr>
          <w:snapToGrid/>
          <w:szCs w:val="24"/>
        </w:rPr>
        <w:t xml:space="preserve"> </w:t>
      </w:r>
      <w:r w:rsidRPr="002B13B6">
        <w:rPr>
          <w:i/>
          <w:iCs/>
          <w:snapToGrid/>
          <w:szCs w:val="24"/>
        </w:rPr>
        <w:t>Becoming Santa Claus</w:t>
      </w:r>
      <w:r w:rsidRPr="002B13B6">
        <w:rPr>
          <w:snapToGrid/>
          <w:szCs w:val="24"/>
        </w:rPr>
        <w:t xml:space="preserve">, Richard </w:t>
      </w:r>
      <w:proofErr w:type="spellStart"/>
      <w:r w:rsidRPr="002B13B6">
        <w:rPr>
          <w:snapToGrid/>
          <w:szCs w:val="24"/>
        </w:rPr>
        <w:t>Danielpour’s</w:t>
      </w:r>
      <w:proofErr w:type="spellEnd"/>
      <w:r w:rsidR="002B13B6" w:rsidRPr="002B13B6">
        <w:rPr>
          <w:snapToGrid/>
          <w:szCs w:val="24"/>
        </w:rPr>
        <w:t xml:space="preserve"> </w:t>
      </w:r>
      <w:r w:rsidRPr="002B13B6">
        <w:rPr>
          <w:i/>
          <w:iCs/>
          <w:snapToGrid/>
          <w:szCs w:val="24"/>
        </w:rPr>
        <w:t xml:space="preserve">Darkness in the Ancient Valley </w:t>
      </w:r>
      <w:r w:rsidRPr="002B13B6">
        <w:rPr>
          <w:snapToGrid/>
          <w:szCs w:val="24"/>
        </w:rPr>
        <w:t>with</w:t>
      </w:r>
    </w:p>
    <w:p w:rsidR="00441F30" w:rsidRPr="002B13B6" w:rsidRDefault="00C73D8A" w:rsidP="00E46B3C">
      <w:pPr>
        <w:widowControl/>
        <w:autoSpaceDE w:val="0"/>
        <w:autoSpaceDN w:val="0"/>
        <w:adjustRightInd w:val="0"/>
        <w:spacing w:line="300" w:lineRule="exact"/>
        <w:rPr>
          <w:szCs w:val="24"/>
        </w:rPr>
      </w:pPr>
      <w:r w:rsidRPr="002B13B6">
        <w:rPr>
          <w:snapToGrid/>
          <w:szCs w:val="24"/>
        </w:rPr>
        <w:t>the Nashville Symphony, and Yuval Sharon</w:t>
      </w:r>
      <w:r w:rsidR="002B13B6" w:rsidRPr="002B13B6">
        <w:rPr>
          <w:snapToGrid/>
          <w:szCs w:val="24"/>
        </w:rPr>
        <w:t xml:space="preserve"> </w:t>
      </w:r>
      <w:r w:rsidRPr="002B13B6">
        <w:rPr>
          <w:snapToGrid/>
          <w:szCs w:val="24"/>
        </w:rPr>
        <w:t xml:space="preserve">and Annie </w:t>
      </w:r>
      <w:proofErr w:type="spellStart"/>
      <w:r w:rsidRPr="002B13B6">
        <w:rPr>
          <w:snapToGrid/>
          <w:szCs w:val="24"/>
        </w:rPr>
        <w:t>Gosfield’s</w:t>
      </w:r>
      <w:proofErr w:type="spellEnd"/>
      <w:r w:rsidRPr="002B13B6">
        <w:rPr>
          <w:snapToGrid/>
          <w:szCs w:val="24"/>
        </w:rPr>
        <w:t xml:space="preserve"> </w:t>
      </w:r>
      <w:r w:rsidRPr="002B13B6">
        <w:rPr>
          <w:i/>
          <w:iCs/>
          <w:snapToGrid/>
          <w:szCs w:val="24"/>
        </w:rPr>
        <w:t>War of the Worlds</w:t>
      </w:r>
      <w:r w:rsidR="000B627C">
        <w:rPr>
          <w:i/>
          <w:iCs/>
          <w:snapToGrid/>
          <w:szCs w:val="24"/>
        </w:rPr>
        <w:t xml:space="preserve"> </w:t>
      </w:r>
      <w:r w:rsidRPr="002B13B6">
        <w:rPr>
          <w:snapToGrid/>
          <w:szCs w:val="24"/>
        </w:rPr>
        <w:t>with the Los Angeles Philharmonic.</w:t>
      </w:r>
    </w:p>
    <w:p w:rsidR="00154B37" w:rsidRDefault="00154B37" w:rsidP="00C73D8A">
      <w:pPr>
        <w:pStyle w:val="NormalWeb"/>
        <w:spacing w:line="276" w:lineRule="auto"/>
        <w:contextualSpacing/>
        <w:rPr>
          <w:rFonts w:ascii="SegoeUI" w:hAnsi="SegoeUI" w:cs="SegoeUI"/>
          <w:sz w:val="25"/>
          <w:szCs w:val="25"/>
        </w:rPr>
      </w:pPr>
    </w:p>
    <w:p w:rsidR="006A0009" w:rsidRDefault="006A0009" w:rsidP="002B13B6">
      <w:pPr>
        <w:widowControl/>
        <w:autoSpaceDE w:val="0"/>
        <w:autoSpaceDN w:val="0"/>
        <w:adjustRightInd w:val="0"/>
        <w:spacing w:line="300" w:lineRule="exact"/>
        <w:rPr>
          <w:snapToGrid/>
          <w:szCs w:val="24"/>
        </w:rPr>
      </w:pPr>
    </w:p>
    <w:p w:rsidR="006A0009" w:rsidRDefault="006A0009" w:rsidP="002B13B6">
      <w:pPr>
        <w:widowControl/>
        <w:autoSpaceDE w:val="0"/>
        <w:autoSpaceDN w:val="0"/>
        <w:adjustRightInd w:val="0"/>
        <w:spacing w:line="300" w:lineRule="exact"/>
        <w:rPr>
          <w:snapToGrid/>
          <w:szCs w:val="24"/>
        </w:rPr>
      </w:pPr>
    </w:p>
    <w:p w:rsidR="00E46B3C" w:rsidRDefault="00E46B3C" w:rsidP="00E46B3C">
      <w:pPr>
        <w:widowControl/>
        <w:pBdr>
          <w:top w:val="single" w:sz="4" w:space="1" w:color="auto"/>
        </w:pBdr>
        <w:autoSpaceDE w:val="0"/>
        <w:autoSpaceDN w:val="0"/>
        <w:adjustRightInd w:val="0"/>
        <w:spacing w:line="300" w:lineRule="exact"/>
        <w:rPr>
          <w:snapToGrid/>
          <w:szCs w:val="24"/>
        </w:rPr>
      </w:pPr>
    </w:p>
    <w:p w:rsidR="00154B37" w:rsidRPr="002B13B6" w:rsidRDefault="00154B37" w:rsidP="002B13B6">
      <w:pPr>
        <w:widowControl/>
        <w:autoSpaceDE w:val="0"/>
        <w:autoSpaceDN w:val="0"/>
        <w:adjustRightInd w:val="0"/>
        <w:spacing w:line="300" w:lineRule="exact"/>
        <w:rPr>
          <w:snapToGrid/>
          <w:szCs w:val="24"/>
        </w:rPr>
      </w:pPr>
      <w:r w:rsidRPr="002B13B6">
        <w:rPr>
          <w:snapToGrid/>
          <w:szCs w:val="24"/>
        </w:rPr>
        <w:t xml:space="preserve">The talents of mezzo-soprano </w:t>
      </w:r>
      <w:r w:rsidRPr="002B13B6">
        <w:rPr>
          <w:b/>
          <w:bCs/>
          <w:snapToGrid/>
          <w:szCs w:val="24"/>
        </w:rPr>
        <w:t>Janelle</w:t>
      </w:r>
      <w:r w:rsidR="002B13B6" w:rsidRPr="002B13B6">
        <w:rPr>
          <w:b/>
          <w:bCs/>
          <w:snapToGrid/>
          <w:szCs w:val="24"/>
        </w:rPr>
        <w:t xml:space="preserve"> </w:t>
      </w:r>
      <w:r w:rsidRPr="002B13B6">
        <w:rPr>
          <w:b/>
          <w:bCs/>
          <w:snapToGrid/>
          <w:szCs w:val="24"/>
        </w:rPr>
        <w:t xml:space="preserve">DeStefano </w:t>
      </w:r>
      <w:r w:rsidRPr="002B13B6">
        <w:rPr>
          <w:snapToGrid/>
          <w:szCs w:val="24"/>
        </w:rPr>
        <w:t>extend across the entire arc</w:t>
      </w:r>
      <w:r w:rsidR="002B13B6" w:rsidRPr="002B13B6">
        <w:rPr>
          <w:snapToGrid/>
          <w:szCs w:val="24"/>
        </w:rPr>
        <w:t xml:space="preserve"> </w:t>
      </w:r>
      <w:r w:rsidRPr="002B13B6">
        <w:rPr>
          <w:snapToGrid/>
          <w:szCs w:val="24"/>
        </w:rPr>
        <w:t>of classical singing, from opera and oratorio</w:t>
      </w:r>
      <w:r w:rsidR="002B13B6">
        <w:rPr>
          <w:snapToGrid/>
          <w:szCs w:val="24"/>
        </w:rPr>
        <w:t xml:space="preserve"> </w:t>
      </w:r>
      <w:r w:rsidRPr="002B13B6">
        <w:rPr>
          <w:snapToGrid/>
          <w:szCs w:val="24"/>
        </w:rPr>
        <w:t>to recital and chamber music.</w:t>
      </w:r>
      <w:r w:rsidR="002B13B6">
        <w:rPr>
          <w:snapToGrid/>
          <w:szCs w:val="24"/>
        </w:rPr>
        <w:t xml:space="preserve"> </w:t>
      </w:r>
      <w:r w:rsidRPr="002B13B6">
        <w:rPr>
          <w:snapToGrid/>
          <w:szCs w:val="24"/>
        </w:rPr>
        <w:t>Praised for her “passionate delivery” and</w:t>
      </w:r>
      <w:r w:rsidR="002B13B6">
        <w:rPr>
          <w:snapToGrid/>
          <w:szCs w:val="24"/>
        </w:rPr>
        <w:t xml:space="preserve"> </w:t>
      </w:r>
      <w:r w:rsidRPr="002B13B6">
        <w:rPr>
          <w:snapToGrid/>
          <w:szCs w:val="24"/>
        </w:rPr>
        <w:t>“rich, seamless voice,” she has rendered</w:t>
      </w:r>
      <w:r w:rsidR="002B13B6">
        <w:rPr>
          <w:snapToGrid/>
          <w:szCs w:val="24"/>
        </w:rPr>
        <w:t xml:space="preserve"> </w:t>
      </w:r>
      <w:r w:rsidRPr="002B13B6">
        <w:rPr>
          <w:snapToGrid/>
          <w:szCs w:val="24"/>
        </w:rPr>
        <w:t>dramatic performances in such diverse</w:t>
      </w:r>
      <w:r w:rsidR="002B13B6">
        <w:rPr>
          <w:snapToGrid/>
          <w:szCs w:val="24"/>
        </w:rPr>
        <w:t xml:space="preserve"> </w:t>
      </w:r>
      <w:r w:rsidRPr="002B13B6">
        <w:rPr>
          <w:snapToGrid/>
          <w:szCs w:val="24"/>
        </w:rPr>
        <w:t xml:space="preserve">concert works as Monteverdi’s </w:t>
      </w:r>
      <w:r w:rsidRPr="002B13B6">
        <w:rPr>
          <w:i/>
          <w:iCs/>
          <w:snapToGrid/>
          <w:szCs w:val="24"/>
        </w:rPr>
        <w:t>Vespers</w:t>
      </w:r>
      <w:r w:rsidRPr="002B13B6">
        <w:rPr>
          <w:snapToGrid/>
          <w:szCs w:val="24"/>
        </w:rPr>
        <w:t>,</w:t>
      </w:r>
    </w:p>
    <w:p w:rsidR="00154B37" w:rsidRPr="002B13B6" w:rsidRDefault="00154B37" w:rsidP="002B13B6">
      <w:pPr>
        <w:widowControl/>
        <w:autoSpaceDE w:val="0"/>
        <w:autoSpaceDN w:val="0"/>
        <w:adjustRightInd w:val="0"/>
        <w:spacing w:line="300" w:lineRule="exact"/>
        <w:rPr>
          <w:snapToGrid/>
          <w:szCs w:val="24"/>
        </w:rPr>
      </w:pPr>
      <w:r w:rsidRPr="002B13B6">
        <w:rPr>
          <w:snapToGrid/>
          <w:szCs w:val="24"/>
        </w:rPr>
        <w:t xml:space="preserve">Bach’s </w:t>
      </w:r>
      <w:r w:rsidRPr="002B13B6">
        <w:rPr>
          <w:i/>
          <w:iCs/>
          <w:snapToGrid/>
          <w:szCs w:val="24"/>
        </w:rPr>
        <w:t>B minor Mass</w:t>
      </w:r>
      <w:r w:rsidRPr="002B13B6">
        <w:rPr>
          <w:snapToGrid/>
          <w:szCs w:val="24"/>
        </w:rPr>
        <w:t xml:space="preserve">, Respighi’s </w:t>
      </w:r>
      <w:r w:rsidRPr="002B13B6">
        <w:rPr>
          <w:i/>
          <w:iCs/>
          <w:snapToGrid/>
          <w:szCs w:val="24"/>
        </w:rPr>
        <w:t>Laud to</w:t>
      </w:r>
      <w:r w:rsidR="002B13B6">
        <w:rPr>
          <w:i/>
          <w:iCs/>
          <w:snapToGrid/>
          <w:szCs w:val="24"/>
        </w:rPr>
        <w:t xml:space="preserve"> </w:t>
      </w:r>
      <w:r w:rsidRPr="002B13B6">
        <w:rPr>
          <w:i/>
          <w:iCs/>
          <w:snapToGrid/>
          <w:szCs w:val="24"/>
        </w:rPr>
        <w:t>the Nativity</w:t>
      </w:r>
      <w:r w:rsidRPr="002B13B6">
        <w:rPr>
          <w:snapToGrid/>
          <w:szCs w:val="24"/>
        </w:rPr>
        <w:t xml:space="preserve">, Hindemith’s </w:t>
      </w:r>
      <w:r w:rsidRPr="002B13B6">
        <w:rPr>
          <w:i/>
          <w:iCs/>
          <w:snapToGrid/>
          <w:szCs w:val="24"/>
        </w:rPr>
        <w:t>When Lilacs Last</w:t>
      </w:r>
      <w:r w:rsidR="002B13B6">
        <w:rPr>
          <w:i/>
          <w:iCs/>
          <w:snapToGrid/>
          <w:szCs w:val="24"/>
        </w:rPr>
        <w:t xml:space="preserve"> </w:t>
      </w:r>
      <w:r w:rsidRPr="002B13B6">
        <w:rPr>
          <w:i/>
          <w:iCs/>
          <w:snapToGrid/>
          <w:szCs w:val="24"/>
        </w:rPr>
        <w:t xml:space="preserve">in the Dooryard </w:t>
      </w:r>
      <w:proofErr w:type="spellStart"/>
      <w:r w:rsidRPr="002B13B6">
        <w:rPr>
          <w:i/>
          <w:iCs/>
          <w:snapToGrid/>
          <w:szCs w:val="24"/>
        </w:rPr>
        <w:t>Bloom’d</w:t>
      </w:r>
      <w:proofErr w:type="spellEnd"/>
      <w:r w:rsidRPr="002B13B6">
        <w:rPr>
          <w:i/>
          <w:iCs/>
          <w:snapToGrid/>
          <w:szCs w:val="24"/>
        </w:rPr>
        <w:t xml:space="preserve">, </w:t>
      </w:r>
      <w:proofErr w:type="spellStart"/>
      <w:r w:rsidRPr="002B13B6">
        <w:rPr>
          <w:snapToGrid/>
          <w:szCs w:val="24"/>
        </w:rPr>
        <w:t>Zeisl’s</w:t>
      </w:r>
      <w:proofErr w:type="spellEnd"/>
      <w:r w:rsidRPr="002B13B6">
        <w:rPr>
          <w:snapToGrid/>
          <w:szCs w:val="24"/>
        </w:rPr>
        <w:t xml:space="preserve"> </w:t>
      </w:r>
      <w:r w:rsidRPr="002B13B6">
        <w:rPr>
          <w:i/>
          <w:iCs/>
          <w:snapToGrid/>
          <w:szCs w:val="24"/>
        </w:rPr>
        <w:t>Hebrew</w:t>
      </w:r>
      <w:r w:rsidR="004F2C71">
        <w:rPr>
          <w:i/>
          <w:iCs/>
          <w:snapToGrid/>
          <w:szCs w:val="24"/>
        </w:rPr>
        <w:t xml:space="preserve"> </w:t>
      </w:r>
      <w:r w:rsidRPr="002B13B6">
        <w:rPr>
          <w:i/>
          <w:iCs/>
          <w:snapToGrid/>
          <w:szCs w:val="24"/>
        </w:rPr>
        <w:t>Requiem</w:t>
      </w:r>
      <w:r w:rsidRPr="002B13B6">
        <w:rPr>
          <w:snapToGrid/>
          <w:szCs w:val="24"/>
        </w:rPr>
        <w:t xml:space="preserve">, </w:t>
      </w:r>
      <w:proofErr w:type="spellStart"/>
      <w:r w:rsidRPr="002B13B6">
        <w:rPr>
          <w:snapToGrid/>
          <w:szCs w:val="24"/>
        </w:rPr>
        <w:t>Szymanowski’s</w:t>
      </w:r>
      <w:proofErr w:type="spellEnd"/>
      <w:r w:rsidRPr="002B13B6">
        <w:rPr>
          <w:snapToGrid/>
          <w:szCs w:val="24"/>
        </w:rPr>
        <w:t xml:space="preserve"> </w:t>
      </w:r>
      <w:r w:rsidRPr="002B13B6">
        <w:rPr>
          <w:i/>
          <w:iCs/>
          <w:snapToGrid/>
          <w:szCs w:val="24"/>
        </w:rPr>
        <w:t xml:space="preserve">Stabat Mater </w:t>
      </w:r>
      <w:r w:rsidRPr="002B13B6">
        <w:rPr>
          <w:snapToGrid/>
          <w:szCs w:val="24"/>
        </w:rPr>
        <w:t>and</w:t>
      </w:r>
      <w:r w:rsidR="002B13B6">
        <w:rPr>
          <w:snapToGrid/>
          <w:szCs w:val="24"/>
        </w:rPr>
        <w:t xml:space="preserve"> </w:t>
      </w:r>
      <w:r w:rsidRPr="002B13B6">
        <w:rPr>
          <w:snapToGrid/>
          <w:szCs w:val="24"/>
        </w:rPr>
        <w:t xml:space="preserve">the U.S. premiere of Peter </w:t>
      </w:r>
      <w:proofErr w:type="spellStart"/>
      <w:r w:rsidRPr="002B13B6">
        <w:rPr>
          <w:snapToGrid/>
          <w:szCs w:val="24"/>
        </w:rPr>
        <w:t>Eötvös</w:t>
      </w:r>
      <w:proofErr w:type="spellEnd"/>
      <w:r w:rsidRPr="002B13B6">
        <w:rPr>
          <w:snapToGrid/>
          <w:szCs w:val="24"/>
        </w:rPr>
        <w:t xml:space="preserve">’ </w:t>
      </w:r>
      <w:r w:rsidRPr="002B13B6">
        <w:rPr>
          <w:i/>
          <w:iCs/>
          <w:snapToGrid/>
          <w:szCs w:val="24"/>
        </w:rPr>
        <w:t>Schiller:</w:t>
      </w:r>
      <w:r w:rsidR="002B13B6">
        <w:rPr>
          <w:i/>
          <w:iCs/>
          <w:snapToGrid/>
          <w:szCs w:val="24"/>
        </w:rPr>
        <w:t xml:space="preserve"> </w:t>
      </w:r>
      <w:proofErr w:type="spellStart"/>
      <w:r w:rsidRPr="002B13B6">
        <w:rPr>
          <w:i/>
          <w:iCs/>
          <w:snapToGrid/>
          <w:szCs w:val="24"/>
        </w:rPr>
        <w:t>Energische</w:t>
      </w:r>
      <w:proofErr w:type="spellEnd"/>
      <w:r w:rsidRPr="002B13B6">
        <w:rPr>
          <w:i/>
          <w:iCs/>
          <w:snapToGrid/>
          <w:szCs w:val="24"/>
        </w:rPr>
        <w:t xml:space="preserve"> </w:t>
      </w:r>
      <w:proofErr w:type="spellStart"/>
      <w:r w:rsidRPr="002B13B6">
        <w:rPr>
          <w:i/>
          <w:iCs/>
          <w:snapToGrid/>
          <w:szCs w:val="24"/>
        </w:rPr>
        <w:t>Schoenheit</w:t>
      </w:r>
      <w:proofErr w:type="spellEnd"/>
      <w:r w:rsidRPr="002B13B6">
        <w:rPr>
          <w:snapToGrid/>
          <w:szCs w:val="24"/>
        </w:rPr>
        <w:t>.</w:t>
      </w:r>
      <w:r w:rsidR="002B13B6">
        <w:rPr>
          <w:snapToGrid/>
          <w:szCs w:val="24"/>
        </w:rPr>
        <w:t xml:space="preserve"> </w:t>
      </w:r>
      <w:r w:rsidRPr="002B13B6">
        <w:rPr>
          <w:snapToGrid/>
          <w:szCs w:val="24"/>
        </w:rPr>
        <w:t>She has been featured in concert with the</w:t>
      </w:r>
      <w:r w:rsidR="002B13B6">
        <w:rPr>
          <w:snapToGrid/>
          <w:szCs w:val="24"/>
        </w:rPr>
        <w:t xml:space="preserve"> </w:t>
      </w:r>
      <w:r w:rsidRPr="002B13B6">
        <w:rPr>
          <w:snapToGrid/>
          <w:szCs w:val="24"/>
        </w:rPr>
        <w:t>Los Angeles Philharmonic, the Los Angeles</w:t>
      </w:r>
      <w:r w:rsidR="002B13B6">
        <w:rPr>
          <w:snapToGrid/>
          <w:szCs w:val="24"/>
        </w:rPr>
        <w:t xml:space="preserve"> </w:t>
      </w:r>
      <w:r w:rsidRPr="002B13B6">
        <w:rPr>
          <w:snapToGrid/>
          <w:szCs w:val="24"/>
        </w:rPr>
        <w:t>Chamber Orchestra, Jacaranda: Music at the</w:t>
      </w:r>
      <w:r w:rsidR="002B13B6">
        <w:rPr>
          <w:snapToGrid/>
          <w:szCs w:val="24"/>
        </w:rPr>
        <w:t xml:space="preserve"> </w:t>
      </w:r>
      <w:r w:rsidRPr="002B13B6">
        <w:rPr>
          <w:snapToGrid/>
          <w:szCs w:val="24"/>
        </w:rPr>
        <w:t>Edge, Bach Collegium San Diego, the Los</w:t>
      </w:r>
    </w:p>
    <w:p w:rsidR="00154B37" w:rsidRPr="002B13B6" w:rsidRDefault="00154B37" w:rsidP="002B13B6">
      <w:pPr>
        <w:widowControl/>
        <w:autoSpaceDE w:val="0"/>
        <w:autoSpaceDN w:val="0"/>
        <w:adjustRightInd w:val="0"/>
        <w:spacing w:line="300" w:lineRule="exact"/>
        <w:rPr>
          <w:snapToGrid/>
          <w:szCs w:val="24"/>
        </w:rPr>
      </w:pPr>
      <w:r w:rsidRPr="002B13B6">
        <w:rPr>
          <w:snapToGrid/>
          <w:szCs w:val="24"/>
        </w:rPr>
        <w:t>Angeles Master Chorale, the La Jolla Symphony</w:t>
      </w:r>
      <w:r w:rsidR="002B13B6">
        <w:rPr>
          <w:snapToGrid/>
          <w:szCs w:val="24"/>
        </w:rPr>
        <w:t xml:space="preserve"> </w:t>
      </w:r>
      <w:r w:rsidRPr="002B13B6">
        <w:rPr>
          <w:snapToGrid/>
          <w:szCs w:val="24"/>
        </w:rPr>
        <w:t>and the Grammy-winning Los Angeles</w:t>
      </w:r>
      <w:r w:rsidR="002B13B6">
        <w:rPr>
          <w:snapToGrid/>
          <w:szCs w:val="24"/>
        </w:rPr>
        <w:t xml:space="preserve"> </w:t>
      </w:r>
      <w:r w:rsidRPr="002B13B6">
        <w:rPr>
          <w:snapToGrid/>
          <w:szCs w:val="24"/>
        </w:rPr>
        <w:t>Guitar Quartet. Operatic roles include</w:t>
      </w:r>
      <w:r w:rsidR="002B13B6">
        <w:rPr>
          <w:snapToGrid/>
          <w:szCs w:val="24"/>
        </w:rPr>
        <w:t xml:space="preserve"> </w:t>
      </w:r>
      <w:r w:rsidRPr="002B13B6">
        <w:rPr>
          <w:snapToGrid/>
          <w:szCs w:val="24"/>
        </w:rPr>
        <w:t xml:space="preserve">Romeo in </w:t>
      </w:r>
      <w:r w:rsidRPr="002B13B6">
        <w:rPr>
          <w:i/>
          <w:iCs/>
          <w:snapToGrid/>
          <w:szCs w:val="24"/>
        </w:rPr>
        <w:t xml:space="preserve">I </w:t>
      </w:r>
      <w:proofErr w:type="spellStart"/>
      <w:r w:rsidRPr="002B13B6">
        <w:rPr>
          <w:i/>
          <w:iCs/>
          <w:snapToGrid/>
          <w:szCs w:val="24"/>
        </w:rPr>
        <w:t>Capuleti</w:t>
      </w:r>
      <w:proofErr w:type="spellEnd"/>
      <w:r w:rsidRPr="002B13B6">
        <w:rPr>
          <w:i/>
          <w:iCs/>
          <w:snapToGrid/>
          <w:szCs w:val="24"/>
        </w:rPr>
        <w:t xml:space="preserve"> e </w:t>
      </w:r>
      <w:proofErr w:type="spellStart"/>
      <w:r w:rsidRPr="002B13B6">
        <w:rPr>
          <w:i/>
          <w:iCs/>
          <w:snapToGrid/>
          <w:szCs w:val="24"/>
        </w:rPr>
        <w:t>i</w:t>
      </w:r>
      <w:proofErr w:type="spellEnd"/>
      <w:r w:rsidRPr="002B13B6">
        <w:rPr>
          <w:i/>
          <w:iCs/>
          <w:snapToGrid/>
          <w:szCs w:val="24"/>
        </w:rPr>
        <w:t xml:space="preserve"> </w:t>
      </w:r>
      <w:proofErr w:type="spellStart"/>
      <w:r w:rsidRPr="002B13B6">
        <w:rPr>
          <w:i/>
          <w:iCs/>
          <w:snapToGrid/>
          <w:szCs w:val="24"/>
        </w:rPr>
        <w:t>Montecchi</w:t>
      </w:r>
      <w:proofErr w:type="spellEnd"/>
      <w:r w:rsidRPr="002B13B6">
        <w:rPr>
          <w:i/>
          <w:iCs/>
          <w:snapToGrid/>
          <w:szCs w:val="24"/>
        </w:rPr>
        <w:t xml:space="preserve">, </w:t>
      </w:r>
      <w:r w:rsidRPr="002B13B6">
        <w:rPr>
          <w:snapToGrid/>
          <w:szCs w:val="24"/>
        </w:rPr>
        <w:t>Dido in</w:t>
      </w:r>
      <w:r w:rsidR="002B13B6">
        <w:rPr>
          <w:snapToGrid/>
          <w:szCs w:val="24"/>
        </w:rPr>
        <w:t xml:space="preserve"> </w:t>
      </w:r>
      <w:r w:rsidRPr="002B13B6">
        <w:rPr>
          <w:i/>
          <w:iCs/>
          <w:snapToGrid/>
          <w:szCs w:val="24"/>
        </w:rPr>
        <w:t xml:space="preserve">Dido and Aeneas, </w:t>
      </w:r>
      <w:r w:rsidRPr="002B13B6">
        <w:rPr>
          <w:snapToGrid/>
          <w:szCs w:val="24"/>
        </w:rPr>
        <w:t xml:space="preserve">and the title roles in </w:t>
      </w:r>
      <w:r w:rsidRPr="002B13B6">
        <w:rPr>
          <w:i/>
          <w:iCs/>
          <w:snapToGrid/>
          <w:szCs w:val="24"/>
        </w:rPr>
        <w:t>Carmen</w:t>
      </w:r>
      <w:r w:rsidR="002B13B6">
        <w:rPr>
          <w:i/>
          <w:iCs/>
          <w:snapToGrid/>
          <w:szCs w:val="24"/>
        </w:rPr>
        <w:t xml:space="preserve"> </w:t>
      </w:r>
      <w:r w:rsidRPr="002B13B6">
        <w:rPr>
          <w:snapToGrid/>
          <w:szCs w:val="24"/>
        </w:rPr>
        <w:t xml:space="preserve">and Britten’s </w:t>
      </w:r>
      <w:r w:rsidRPr="002B13B6">
        <w:rPr>
          <w:i/>
          <w:iCs/>
          <w:snapToGrid/>
          <w:szCs w:val="24"/>
        </w:rPr>
        <w:t>The Rape of Lucretia.</w:t>
      </w:r>
      <w:r w:rsidR="004F2C71">
        <w:rPr>
          <w:i/>
          <w:iCs/>
          <w:snapToGrid/>
          <w:szCs w:val="24"/>
        </w:rPr>
        <w:t xml:space="preserve"> </w:t>
      </w:r>
      <w:r w:rsidRPr="002B13B6">
        <w:rPr>
          <w:snapToGrid/>
          <w:szCs w:val="24"/>
        </w:rPr>
        <w:t>Ms. DeStefano completed her DMA, with</w:t>
      </w:r>
      <w:r w:rsidR="002B13B6">
        <w:rPr>
          <w:snapToGrid/>
          <w:szCs w:val="24"/>
        </w:rPr>
        <w:t xml:space="preserve"> </w:t>
      </w:r>
      <w:r w:rsidRPr="002B13B6">
        <w:rPr>
          <w:snapToGrid/>
          <w:szCs w:val="24"/>
        </w:rPr>
        <w:t>honors, from USC Thornton School of Music.</w:t>
      </w:r>
      <w:r w:rsidR="002B13B6">
        <w:rPr>
          <w:snapToGrid/>
          <w:szCs w:val="24"/>
        </w:rPr>
        <w:t xml:space="preserve"> </w:t>
      </w:r>
      <w:r w:rsidRPr="002B13B6">
        <w:rPr>
          <w:snapToGrid/>
          <w:szCs w:val="24"/>
        </w:rPr>
        <w:t>She is currently a professor of voice at</w:t>
      </w:r>
      <w:r w:rsidR="002B13B6">
        <w:rPr>
          <w:snapToGrid/>
          <w:szCs w:val="24"/>
        </w:rPr>
        <w:t xml:space="preserve"> </w:t>
      </w:r>
      <w:r w:rsidRPr="002B13B6">
        <w:rPr>
          <w:snapToGrid/>
          <w:szCs w:val="24"/>
        </w:rPr>
        <w:t>Santa Monica College and on the faculty</w:t>
      </w:r>
    </w:p>
    <w:p w:rsidR="00154B37" w:rsidRPr="002B13B6" w:rsidRDefault="00154B37" w:rsidP="002B13B6">
      <w:pPr>
        <w:widowControl/>
        <w:autoSpaceDE w:val="0"/>
        <w:autoSpaceDN w:val="0"/>
        <w:adjustRightInd w:val="0"/>
        <w:spacing w:line="300" w:lineRule="exact"/>
        <w:rPr>
          <w:szCs w:val="24"/>
        </w:rPr>
      </w:pPr>
      <w:r w:rsidRPr="002B13B6">
        <w:rPr>
          <w:snapToGrid/>
          <w:szCs w:val="24"/>
        </w:rPr>
        <w:t>of Chapman University. This is her third appearance</w:t>
      </w:r>
      <w:r w:rsidR="002B13B6">
        <w:rPr>
          <w:snapToGrid/>
          <w:szCs w:val="24"/>
        </w:rPr>
        <w:t xml:space="preserve"> </w:t>
      </w:r>
      <w:r w:rsidRPr="002B13B6">
        <w:rPr>
          <w:snapToGrid/>
          <w:szCs w:val="24"/>
        </w:rPr>
        <w:t>on a Delos release of Mark Abel’s</w:t>
      </w:r>
      <w:r w:rsidR="002B13B6">
        <w:rPr>
          <w:snapToGrid/>
          <w:szCs w:val="24"/>
        </w:rPr>
        <w:t xml:space="preserve"> </w:t>
      </w:r>
      <w:r w:rsidRPr="002B13B6">
        <w:rPr>
          <w:snapToGrid/>
          <w:szCs w:val="24"/>
        </w:rPr>
        <w:t xml:space="preserve">music — having taken the dual role of Linda/Lenore in his opera </w:t>
      </w:r>
      <w:r w:rsidRPr="002B13B6">
        <w:rPr>
          <w:i/>
          <w:iCs/>
          <w:snapToGrid/>
          <w:szCs w:val="24"/>
        </w:rPr>
        <w:t xml:space="preserve">Home Is a Harbor </w:t>
      </w:r>
      <w:r w:rsidRPr="002B13B6">
        <w:rPr>
          <w:snapToGrid/>
          <w:szCs w:val="24"/>
        </w:rPr>
        <w:t>(DE</w:t>
      </w:r>
      <w:r w:rsidR="002B13B6">
        <w:rPr>
          <w:snapToGrid/>
          <w:szCs w:val="24"/>
        </w:rPr>
        <w:t xml:space="preserve"> </w:t>
      </w:r>
      <w:r w:rsidRPr="002B13B6">
        <w:rPr>
          <w:snapToGrid/>
          <w:szCs w:val="24"/>
        </w:rPr>
        <w:t>3495) and portrayed Naomi in the orchestral</w:t>
      </w:r>
      <w:r w:rsidR="002B13B6">
        <w:rPr>
          <w:snapToGrid/>
          <w:szCs w:val="24"/>
        </w:rPr>
        <w:t xml:space="preserve"> </w:t>
      </w:r>
      <w:r w:rsidRPr="002B13B6">
        <w:rPr>
          <w:snapToGrid/>
          <w:szCs w:val="24"/>
        </w:rPr>
        <w:t xml:space="preserve">song cycle </w:t>
      </w:r>
      <w:r w:rsidRPr="002B13B6">
        <w:rPr>
          <w:i/>
          <w:iCs/>
          <w:snapToGrid/>
          <w:szCs w:val="24"/>
        </w:rPr>
        <w:t xml:space="preserve">The Dream Gallery </w:t>
      </w:r>
      <w:r w:rsidRPr="002B13B6">
        <w:rPr>
          <w:snapToGrid/>
          <w:szCs w:val="24"/>
        </w:rPr>
        <w:t>(DE 3418).</w:t>
      </w:r>
    </w:p>
    <w:p w:rsidR="002B13B6" w:rsidRDefault="002B13B6" w:rsidP="00154B37">
      <w:pPr>
        <w:widowControl/>
        <w:autoSpaceDE w:val="0"/>
        <w:autoSpaceDN w:val="0"/>
        <w:adjustRightInd w:val="0"/>
        <w:rPr>
          <w:rFonts w:ascii="SegoeUI" w:hAnsi="SegoeUI" w:cs="SegoeUI"/>
          <w:snapToGrid/>
          <w:sz w:val="25"/>
          <w:szCs w:val="25"/>
        </w:rPr>
      </w:pP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Los Angeles-based pianist, accompanist,</w:t>
      </w:r>
      <w:r w:rsidR="006D4A8D">
        <w:rPr>
          <w:snapToGrid/>
          <w:szCs w:val="24"/>
        </w:rPr>
        <w:t xml:space="preserve"> </w:t>
      </w:r>
      <w:r w:rsidRPr="006D4A8D">
        <w:rPr>
          <w:snapToGrid/>
          <w:szCs w:val="24"/>
        </w:rPr>
        <w:t xml:space="preserve">teacher and vocal coach </w:t>
      </w:r>
      <w:proofErr w:type="spellStart"/>
      <w:r w:rsidRPr="006D4A8D">
        <w:rPr>
          <w:b/>
          <w:bCs/>
          <w:snapToGrid/>
          <w:szCs w:val="24"/>
        </w:rPr>
        <w:t>Tali</w:t>
      </w:r>
      <w:proofErr w:type="spellEnd"/>
      <w:r w:rsidRPr="006D4A8D">
        <w:rPr>
          <w:b/>
          <w:bCs/>
          <w:snapToGrid/>
          <w:szCs w:val="24"/>
        </w:rPr>
        <w:t xml:space="preserve"> </w:t>
      </w:r>
      <w:proofErr w:type="spellStart"/>
      <w:r w:rsidRPr="006D4A8D">
        <w:rPr>
          <w:b/>
          <w:bCs/>
          <w:snapToGrid/>
          <w:szCs w:val="24"/>
        </w:rPr>
        <w:t>Tadmor</w:t>
      </w:r>
      <w:proofErr w:type="spellEnd"/>
      <w:r w:rsidRPr="006D4A8D">
        <w:rPr>
          <w:b/>
          <w:bCs/>
          <w:snapToGrid/>
          <w:szCs w:val="24"/>
        </w:rPr>
        <w:t xml:space="preserve"> </w:t>
      </w:r>
      <w:r w:rsidRPr="006D4A8D">
        <w:rPr>
          <w:snapToGrid/>
          <w:szCs w:val="24"/>
        </w:rPr>
        <w:t>has</w:t>
      </w:r>
      <w:r w:rsidR="006D4A8D">
        <w:rPr>
          <w:snapToGrid/>
          <w:szCs w:val="24"/>
        </w:rPr>
        <w:t xml:space="preserve"> </w:t>
      </w:r>
      <w:r w:rsidRPr="006D4A8D">
        <w:rPr>
          <w:snapToGrid/>
          <w:szCs w:val="24"/>
        </w:rPr>
        <w:t>performed in some of the world’s great</w:t>
      </w:r>
      <w:r w:rsidR="006D4A8D">
        <w:rPr>
          <w:snapToGrid/>
          <w:szCs w:val="24"/>
        </w:rPr>
        <w:t xml:space="preserve"> </w:t>
      </w:r>
      <w:r w:rsidRPr="006D4A8D">
        <w:rPr>
          <w:snapToGrid/>
          <w:szCs w:val="24"/>
        </w:rPr>
        <w:t>venues — from her debut recital at Carnegie</w:t>
      </w:r>
      <w:r w:rsidR="006D4A8D">
        <w:rPr>
          <w:snapToGrid/>
          <w:szCs w:val="24"/>
        </w:rPr>
        <w:t xml:space="preserve"> </w:t>
      </w:r>
      <w:r w:rsidRPr="006D4A8D">
        <w:rPr>
          <w:snapToGrid/>
          <w:szCs w:val="24"/>
        </w:rPr>
        <w:t>Hall in 2009 to the Walt Disney Concert</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Hall, The Ford Amphitheater, Avery Fisher</w:t>
      </w:r>
      <w:r w:rsidR="006D4A8D">
        <w:rPr>
          <w:snapToGrid/>
          <w:szCs w:val="24"/>
        </w:rPr>
        <w:t xml:space="preserve"> </w:t>
      </w:r>
      <w:r w:rsidRPr="006D4A8D">
        <w:rPr>
          <w:snapToGrid/>
          <w:szCs w:val="24"/>
        </w:rPr>
        <w:t>Hall in Lincoln Center and the Great Hall in</w:t>
      </w:r>
      <w:r w:rsidR="006D4A8D">
        <w:rPr>
          <w:snapToGrid/>
          <w:szCs w:val="24"/>
        </w:rPr>
        <w:t xml:space="preserve"> </w:t>
      </w:r>
      <w:r w:rsidRPr="006D4A8D">
        <w:rPr>
          <w:snapToGrid/>
          <w:szCs w:val="24"/>
        </w:rPr>
        <w:t>the heart of China’s</w:t>
      </w:r>
      <w:r w:rsidR="006D4A8D">
        <w:rPr>
          <w:snapToGrid/>
          <w:szCs w:val="24"/>
        </w:rPr>
        <w:t xml:space="preserve"> </w:t>
      </w:r>
      <w:r w:rsidRPr="006D4A8D">
        <w:rPr>
          <w:snapToGrid/>
          <w:szCs w:val="24"/>
        </w:rPr>
        <w:t>Forbidden City.</w:t>
      </w:r>
      <w:r w:rsidR="006D4A8D">
        <w:rPr>
          <w:snapToGrid/>
          <w:szCs w:val="24"/>
        </w:rPr>
        <w:t xml:space="preserve"> </w:t>
      </w:r>
      <w:r w:rsidRPr="006D4A8D">
        <w:rPr>
          <w:snapToGrid/>
          <w:szCs w:val="24"/>
        </w:rPr>
        <w:t>A native of Tel Aviv,</w:t>
      </w:r>
      <w:r w:rsidR="006D4A8D">
        <w:rPr>
          <w:snapToGrid/>
          <w:szCs w:val="24"/>
        </w:rPr>
        <w:t xml:space="preserve"> </w:t>
      </w:r>
      <w:r w:rsidRPr="006D4A8D">
        <w:rPr>
          <w:snapToGrid/>
          <w:szCs w:val="24"/>
        </w:rPr>
        <w:t xml:space="preserve">Ms. </w:t>
      </w:r>
      <w:proofErr w:type="spellStart"/>
      <w:r w:rsidRPr="006D4A8D">
        <w:rPr>
          <w:snapToGrid/>
          <w:szCs w:val="24"/>
        </w:rPr>
        <w:t>Tadmor</w:t>
      </w:r>
      <w:proofErr w:type="spellEnd"/>
      <w:r w:rsidRPr="006D4A8D">
        <w:rPr>
          <w:snapToGrid/>
          <w:szCs w:val="24"/>
        </w:rPr>
        <w:t xml:space="preserve"> has collaborated</w:t>
      </w:r>
      <w:r w:rsidR="006D4A8D">
        <w:rPr>
          <w:snapToGrid/>
          <w:szCs w:val="24"/>
        </w:rPr>
        <w:t xml:space="preserve"> </w:t>
      </w:r>
      <w:r w:rsidRPr="006D4A8D">
        <w:rPr>
          <w:snapToGrid/>
          <w:szCs w:val="24"/>
        </w:rPr>
        <w:t>with many</w:t>
      </w:r>
      <w:r w:rsidR="006D4A8D">
        <w:rPr>
          <w:snapToGrid/>
          <w:szCs w:val="24"/>
        </w:rPr>
        <w:t xml:space="preserve"> </w:t>
      </w:r>
      <w:r w:rsidRPr="006D4A8D">
        <w:rPr>
          <w:snapToGrid/>
          <w:szCs w:val="24"/>
        </w:rPr>
        <w:t>well-known artists,</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 xml:space="preserve">including </w:t>
      </w:r>
      <w:proofErr w:type="spellStart"/>
      <w:r w:rsidRPr="006D4A8D">
        <w:rPr>
          <w:snapToGrid/>
          <w:szCs w:val="24"/>
        </w:rPr>
        <w:t>Plácido</w:t>
      </w:r>
      <w:proofErr w:type="spellEnd"/>
      <w:r w:rsidR="006D4A8D">
        <w:rPr>
          <w:snapToGrid/>
          <w:szCs w:val="24"/>
        </w:rPr>
        <w:t xml:space="preserve"> </w:t>
      </w:r>
      <w:r w:rsidRPr="006D4A8D">
        <w:rPr>
          <w:snapToGrid/>
          <w:szCs w:val="24"/>
        </w:rPr>
        <w:t>Domingo, Metropolitan</w:t>
      </w:r>
      <w:r w:rsidR="006D4A8D">
        <w:rPr>
          <w:snapToGrid/>
          <w:szCs w:val="24"/>
        </w:rPr>
        <w:t xml:space="preserve"> </w:t>
      </w:r>
      <w:r w:rsidRPr="006D4A8D">
        <w:rPr>
          <w:snapToGrid/>
          <w:szCs w:val="24"/>
        </w:rPr>
        <w:t>Opera soprano</w:t>
      </w:r>
      <w:r w:rsidR="006D4A8D">
        <w:rPr>
          <w:snapToGrid/>
          <w:szCs w:val="24"/>
        </w:rPr>
        <w:t xml:space="preserve"> </w:t>
      </w:r>
      <w:r w:rsidRPr="006D4A8D">
        <w:rPr>
          <w:snapToGrid/>
          <w:szCs w:val="24"/>
        </w:rPr>
        <w:t>Angela Meade, Los</w:t>
      </w:r>
      <w:r w:rsidR="006D4A8D">
        <w:rPr>
          <w:snapToGrid/>
          <w:szCs w:val="24"/>
        </w:rPr>
        <w:t xml:space="preserve"> </w:t>
      </w:r>
      <w:r w:rsidRPr="006D4A8D">
        <w:rPr>
          <w:snapToGrid/>
          <w:szCs w:val="24"/>
        </w:rPr>
        <w:t>Angeles Philharmonic</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 xml:space="preserve">cellist Daniel </w:t>
      </w:r>
      <w:proofErr w:type="spellStart"/>
      <w:r w:rsidRPr="006D4A8D">
        <w:rPr>
          <w:snapToGrid/>
          <w:szCs w:val="24"/>
        </w:rPr>
        <w:t>Rothmuller</w:t>
      </w:r>
      <w:proofErr w:type="spellEnd"/>
      <w:r w:rsidRPr="006D4A8D">
        <w:rPr>
          <w:snapToGrid/>
          <w:szCs w:val="24"/>
        </w:rPr>
        <w:t>,</w:t>
      </w:r>
      <w:r w:rsidR="006D4A8D">
        <w:rPr>
          <w:snapToGrid/>
          <w:szCs w:val="24"/>
        </w:rPr>
        <w:t xml:space="preserve"> </w:t>
      </w:r>
      <w:r w:rsidRPr="006D4A8D">
        <w:rPr>
          <w:snapToGrid/>
          <w:szCs w:val="24"/>
        </w:rPr>
        <w:t>and composers</w:t>
      </w:r>
      <w:r w:rsidR="006D4A8D">
        <w:rPr>
          <w:snapToGrid/>
          <w:szCs w:val="24"/>
        </w:rPr>
        <w:t xml:space="preserve"> </w:t>
      </w:r>
      <w:r w:rsidRPr="006D4A8D">
        <w:rPr>
          <w:snapToGrid/>
          <w:szCs w:val="24"/>
        </w:rPr>
        <w:t>Eric Whitacre, Lee</w:t>
      </w:r>
      <w:r w:rsidR="006D4A8D">
        <w:rPr>
          <w:snapToGrid/>
          <w:szCs w:val="24"/>
        </w:rPr>
        <w:t xml:space="preserve"> </w:t>
      </w:r>
      <w:r w:rsidRPr="006D4A8D">
        <w:rPr>
          <w:snapToGrid/>
          <w:szCs w:val="24"/>
        </w:rPr>
        <w:t>Holdridge and Michael Gordon. She works</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regularly with Los Angeles Opera.</w:t>
      </w:r>
      <w:r w:rsidR="00B54DBC">
        <w:rPr>
          <w:snapToGrid/>
          <w:szCs w:val="24"/>
        </w:rPr>
        <w:t xml:space="preserve"> </w:t>
      </w:r>
      <w:r w:rsidRPr="006D4A8D">
        <w:rPr>
          <w:snapToGrid/>
          <w:szCs w:val="24"/>
        </w:rPr>
        <w:t xml:space="preserve">Ms. </w:t>
      </w:r>
      <w:proofErr w:type="spellStart"/>
      <w:r w:rsidRPr="006D4A8D">
        <w:rPr>
          <w:snapToGrid/>
          <w:szCs w:val="24"/>
        </w:rPr>
        <w:t>Tadmor</w:t>
      </w:r>
      <w:proofErr w:type="spellEnd"/>
      <w:r w:rsidRPr="006D4A8D">
        <w:rPr>
          <w:snapToGrid/>
          <w:szCs w:val="24"/>
        </w:rPr>
        <w:t xml:space="preserve"> is on faculty </w:t>
      </w:r>
      <w:r w:rsidR="00B54DBC">
        <w:rPr>
          <w:snapToGrid/>
          <w:szCs w:val="24"/>
        </w:rPr>
        <w:t>at</w:t>
      </w:r>
      <w:r w:rsidRPr="006D4A8D">
        <w:rPr>
          <w:snapToGrid/>
          <w:szCs w:val="24"/>
        </w:rPr>
        <w:t xml:space="preserve"> California State</w:t>
      </w:r>
      <w:r w:rsidR="006D4A8D">
        <w:rPr>
          <w:snapToGrid/>
          <w:szCs w:val="24"/>
        </w:rPr>
        <w:t xml:space="preserve"> </w:t>
      </w:r>
      <w:r w:rsidRPr="006D4A8D">
        <w:rPr>
          <w:snapToGrid/>
          <w:szCs w:val="24"/>
        </w:rPr>
        <w:t>University, Northridge, where she coordinates</w:t>
      </w:r>
      <w:r w:rsidR="006D4A8D">
        <w:rPr>
          <w:snapToGrid/>
          <w:szCs w:val="24"/>
        </w:rPr>
        <w:t xml:space="preserve"> </w:t>
      </w:r>
      <w:r w:rsidRPr="006D4A8D">
        <w:rPr>
          <w:snapToGrid/>
          <w:szCs w:val="24"/>
        </w:rPr>
        <w:t>the Collaborative Piano Program,</w:t>
      </w:r>
      <w:r w:rsidR="006D4A8D">
        <w:rPr>
          <w:snapToGrid/>
          <w:szCs w:val="24"/>
        </w:rPr>
        <w:t xml:space="preserve"> </w:t>
      </w:r>
      <w:r w:rsidRPr="006D4A8D">
        <w:rPr>
          <w:snapToGrid/>
          <w:szCs w:val="24"/>
        </w:rPr>
        <w:t xml:space="preserve">and at </w:t>
      </w:r>
      <w:proofErr w:type="spellStart"/>
      <w:r w:rsidRPr="006D4A8D">
        <w:rPr>
          <w:snapToGrid/>
          <w:szCs w:val="24"/>
        </w:rPr>
        <w:t>CalArts</w:t>
      </w:r>
      <w:proofErr w:type="spellEnd"/>
      <w:r w:rsidRPr="006D4A8D">
        <w:rPr>
          <w:snapToGrid/>
          <w:szCs w:val="24"/>
        </w:rPr>
        <w:t xml:space="preserve"> in Valencia, where she</w:t>
      </w:r>
    </w:p>
    <w:p w:rsidR="00154B37" w:rsidRDefault="00154B37" w:rsidP="006D4A8D">
      <w:pPr>
        <w:widowControl/>
        <w:autoSpaceDE w:val="0"/>
        <w:autoSpaceDN w:val="0"/>
        <w:adjustRightInd w:val="0"/>
        <w:spacing w:line="300" w:lineRule="exact"/>
        <w:rPr>
          <w:snapToGrid/>
          <w:szCs w:val="24"/>
        </w:rPr>
      </w:pPr>
      <w:r w:rsidRPr="006D4A8D">
        <w:rPr>
          <w:snapToGrid/>
          <w:szCs w:val="24"/>
        </w:rPr>
        <w:t xml:space="preserve">serves as Vocal Coach for the </w:t>
      </w:r>
      <w:proofErr w:type="spellStart"/>
      <w:r w:rsidRPr="006D4A8D">
        <w:rPr>
          <w:snapToGrid/>
          <w:szCs w:val="24"/>
        </w:rPr>
        <w:t>VoiceArts</w:t>
      </w:r>
      <w:proofErr w:type="spellEnd"/>
      <w:r w:rsidR="006D4A8D">
        <w:rPr>
          <w:snapToGrid/>
          <w:szCs w:val="24"/>
        </w:rPr>
        <w:t xml:space="preserve"> </w:t>
      </w:r>
      <w:r w:rsidRPr="006D4A8D">
        <w:rPr>
          <w:snapToGrid/>
          <w:szCs w:val="24"/>
        </w:rPr>
        <w:t>Department. She received both Master</w:t>
      </w:r>
      <w:r w:rsidR="006D4A8D">
        <w:rPr>
          <w:snapToGrid/>
          <w:szCs w:val="24"/>
        </w:rPr>
        <w:t xml:space="preserve"> </w:t>
      </w:r>
      <w:r w:rsidRPr="006D4A8D">
        <w:rPr>
          <w:snapToGrid/>
          <w:szCs w:val="24"/>
        </w:rPr>
        <w:t>and Doctor of Musical Arts degrees from</w:t>
      </w:r>
      <w:r w:rsidR="006D4A8D">
        <w:rPr>
          <w:snapToGrid/>
          <w:szCs w:val="24"/>
        </w:rPr>
        <w:t xml:space="preserve"> </w:t>
      </w:r>
      <w:r w:rsidRPr="006D4A8D">
        <w:rPr>
          <w:snapToGrid/>
          <w:szCs w:val="24"/>
        </w:rPr>
        <w:t>the University of Southern California, majoring</w:t>
      </w:r>
      <w:r w:rsidR="006D4A8D">
        <w:rPr>
          <w:snapToGrid/>
          <w:szCs w:val="24"/>
        </w:rPr>
        <w:t xml:space="preserve"> </w:t>
      </w:r>
      <w:r w:rsidRPr="006D4A8D">
        <w:rPr>
          <w:snapToGrid/>
          <w:szCs w:val="24"/>
        </w:rPr>
        <w:t>in Keyboard Collaborative Arts.</w:t>
      </w:r>
    </w:p>
    <w:p w:rsidR="006D4A8D" w:rsidRPr="006D4A8D" w:rsidRDefault="006D4A8D" w:rsidP="006D4A8D">
      <w:pPr>
        <w:widowControl/>
        <w:autoSpaceDE w:val="0"/>
        <w:autoSpaceDN w:val="0"/>
        <w:adjustRightInd w:val="0"/>
        <w:spacing w:line="300" w:lineRule="exact"/>
        <w:rPr>
          <w:szCs w:val="24"/>
        </w:rPr>
      </w:pP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 xml:space="preserve">“Ravishing, elegant pianism” wrote </w:t>
      </w:r>
      <w:r w:rsidRPr="006D4A8D">
        <w:rPr>
          <w:i/>
          <w:iCs/>
          <w:snapToGrid/>
          <w:szCs w:val="24"/>
        </w:rPr>
        <w:t>The</w:t>
      </w:r>
      <w:r w:rsidR="006D4A8D">
        <w:rPr>
          <w:i/>
          <w:iCs/>
          <w:snapToGrid/>
          <w:szCs w:val="24"/>
        </w:rPr>
        <w:t xml:space="preserve"> </w:t>
      </w:r>
      <w:r w:rsidRPr="006D4A8D">
        <w:rPr>
          <w:i/>
          <w:iCs/>
          <w:snapToGrid/>
          <w:szCs w:val="24"/>
        </w:rPr>
        <w:t xml:space="preserve">New York Times </w:t>
      </w:r>
      <w:r w:rsidRPr="006D4A8D">
        <w:rPr>
          <w:snapToGrid/>
          <w:szCs w:val="24"/>
        </w:rPr>
        <w:t xml:space="preserve">of pianist </w:t>
      </w:r>
      <w:r w:rsidRPr="006D4A8D">
        <w:rPr>
          <w:b/>
          <w:bCs/>
          <w:snapToGrid/>
          <w:szCs w:val="24"/>
        </w:rPr>
        <w:t>Carol Rosenberger,</w:t>
      </w:r>
      <w:r w:rsidR="006D4A8D">
        <w:rPr>
          <w:b/>
          <w:bCs/>
          <w:snapToGrid/>
          <w:szCs w:val="24"/>
        </w:rPr>
        <w:t xml:space="preserve"> </w:t>
      </w:r>
      <w:r w:rsidRPr="006D4A8D">
        <w:rPr>
          <w:snapToGrid/>
          <w:szCs w:val="24"/>
        </w:rPr>
        <w:t>whose four-decade concert career</w:t>
      </w:r>
      <w:r w:rsidR="006D4A8D">
        <w:rPr>
          <w:snapToGrid/>
          <w:szCs w:val="24"/>
        </w:rPr>
        <w:t xml:space="preserve"> </w:t>
      </w:r>
      <w:r w:rsidRPr="006D4A8D">
        <w:rPr>
          <w:snapToGrid/>
          <w:szCs w:val="24"/>
        </w:rPr>
        <w:t>is represented by over 30 recordings on</w:t>
      </w:r>
      <w:r w:rsidR="006D4A8D">
        <w:rPr>
          <w:snapToGrid/>
          <w:szCs w:val="24"/>
        </w:rPr>
        <w:t xml:space="preserve"> </w:t>
      </w:r>
      <w:r w:rsidRPr="006D4A8D">
        <w:rPr>
          <w:snapToGrid/>
          <w:szCs w:val="24"/>
        </w:rPr>
        <w:t>the Delos label. Many are enduring favorites</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worldwide, and have brought her</w:t>
      </w:r>
      <w:r w:rsidR="006D4A8D">
        <w:rPr>
          <w:snapToGrid/>
          <w:szCs w:val="24"/>
        </w:rPr>
        <w:t xml:space="preserve"> </w:t>
      </w:r>
      <w:r w:rsidRPr="006D4A8D">
        <w:rPr>
          <w:snapToGrid/>
          <w:szCs w:val="24"/>
        </w:rPr>
        <w:t xml:space="preserve">a Grammy Award nomination, </w:t>
      </w:r>
      <w:r w:rsidRPr="006D4A8D">
        <w:rPr>
          <w:i/>
          <w:iCs/>
          <w:snapToGrid/>
          <w:szCs w:val="24"/>
        </w:rPr>
        <w:t>Gramophone</w:t>
      </w:r>
      <w:r w:rsidRPr="006D4A8D">
        <w:rPr>
          <w:snapToGrid/>
          <w:szCs w:val="24"/>
        </w:rPr>
        <w:t>’s</w:t>
      </w:r>
      <w:r w:rsidR="006D4A8D">
        <w:rPr>
          <w:snapToGrid/>
          <w:szCs w:val="24"/>
        </w:rPr>
        <w:t xml:space="preserve"> </w:t>
      </w:r>
      <w:r w:rsidRPr="006D4A8D">
        <w:rPr>
          <w:snapToGrid/>
          <w:szCs w:val="24"/>
        </w:rPr>
        <w:t xml:space="preserve">Critic’s Choice Award, </w:t>
      </w:r>
      <w:r w:rsidRPr="006D4A8D">
        <w:rPr>
          <w:i/>
          <w:iCs/>
          <w:snapToGrid/>
          <w:szCs w:val="24"/>
        </w:rPr>
        <w:t>Stereo Review</w:t>
      </w:r>
      <w:r w:rsidRPr="006D4A8D">
        <w:rPr>
          <w:snapToGrid/>
          <w:szCs w:val="24"/>
        </w:rPr>
        <w:t>’s</w:t>
      </w:r>
      <w:r w:rsidR="006D4A8D">
        <w:rPr>
          <w:snapToGrid/>
          <w:szCs w:val="24"/>
        </w:rPr>
        <w:t xml:space="preserve"> </w:t>
      </w:r>
      <w:r w:rsidRPr="006D4A8D">
        <w:rPr>
          <w:snapToGrid/>
          <w:szCs w:val="24"/>
        </w:rPr>
        <w:t>Best Classical Compact Disc and</w:t>
      </w:r>
      <w:r w:rsidR="006D4A8D">
        <w:rPr>
          <w:snapToGrid/>
          <w:szCs w:val="24"/>
        </w:rPr>
        <w:t xml:space="preserve"> </w:t>
      </w:r>
      <w:r w:rsidRPr="006D4A8D">
        <w:rPr>
          <w:i/>
          <w:iCs/>
          <w:snapToGrid/>
          <w:szCs w:val="24"/>
        </w:rPr>
        <w:t>Billboard</w:t>
      </w:r>
      <w:r w:rsidRPr="006D4A8D">
        <w:rPr>
          <w:snapToGrid/>
          <w:szCs w:val="24"/>
        </w:rPr>
        <w:t>’s All Time Great Recording.</w:t>
      </w:r>
      <w:r w:rsidR="006D4A8D">
        <w:rPr>
          <w:snapToGrid/>
          <w:szCs w:val="24"/>
        </w:rPr>
        <w:t xml:space="preserve"> </w:t>
      </w:r>
      <w:r w:rsidRPr="006D4A8D">
        <w:rPr>
          <w:snapToGrid/>
          <w:szCs w:val="24"/>
        </w:rPr>
        <w:t>In addition to solo programs, Rosenberger’s</w:t>
      </w:r>
      <w:r w:rsidR="006D4A8D">
        <w:rPr>
          <w:snapToGrid/>
          <w:szCs w:val="24"/>
        </w:rPr>
        <w:t xml:space="preserve"> </w:t>
      </w:r>
      <w:r w:rsidRPr="006D4A8D">
        <w:rPr>
          <w:snapToGrid/>
          <w:szCs w:val="24"/>
        </w:rPr>
        <w:t>concerto recordings include a series</w:t>
      </w:r>
      <w:r w:rsidR="006D4A8D">
        <w:rPr>
          <w:snapToGrid/>
          <w:szCs w:val="24"/>
        </w:rPr>
        <w:t xml:space="preserve"> </w:t>
      </w:r>
      <w:r w:rsidRPr="006D4A8D">
        <w:rPr>
          <w:snapToGrid/>
          <w:szCs w:val="24"/>
        </w:rPr>
        <w:t xml:space="preserve">with conductor Gerard Schwarz; her </w:t>
      </w:r>
      <w:r w:rsidR="006D4A8D">
        <w:rPr>
          <w:snapToGrid/>
          <w:szCs w:val="24"/>
        </w:rPr>
        <w:t>c</w:t>
      </w:r>
      <w:r w:rsidRPr="006D4A8D">
        <w:rPr>
          <w:snapToGrid/>
          <w:szCs w:val="24"/>
        </w:rPr>
        <w:t>ollaborative</w:t>
      </w:r>
      <w:r w:rsidR="006D4A8D">
        <w:rPr>
          <w:snapToGrid/>
          <w:szCs w:val="24"/>
        </w:rPr>
        <w:t xml:space="preserve"> </w:t>
      </w:r>
      <w:r w:rsidRPr="006D4A8D">
        <w:rPr>
          <w:snapToGrid/>
          <w:szCs w:val="24"/>
        </w:rPr>
        <w:t>recordings range from chamber</w:t>
      </w:r>
      <w:r w:rsidR="006D4A8D">
        <w:rPr>
          <w:snapToGrid/>
          <w:szCs w:val="24"/>
        </w:rPr>
        <w:t xml:space="preserve"> </w:t>
      </w:r>
      <w:r w:rsidRPr="006D4A8D">
        <w:rPr>
          <w:snapToGrid/>
          <w:szCs w:val="24"/>
        </w:rPr>
        <w:t xml:space="preserve">music with clarinetist David </w:t>
      </w:r>
      <w:proofErr w:type="spellStart"/>
      <w:r w:rsidRPr="006D4A8D">
        <w:rPr>
          <w:snapToGrid/>
          <w:szCs w:val="24"/>
        </w:rPr>
        <w:t>Shifrin</w:t>
      </w:r>
      <w:proofErr w:type="spellEnd"/>
      <w:r w:rsidRPr="006D4A8D">
        <w:rPr>
          <w:snapToGrid/>
          <w:szCs w:val="24"/>
        </w:rPr>
        <w:t xml:space="preserve"> to</w:t>
      </w:r>
      <w:r w:rsidR="006D4A8D">
        <w:rPr>
          <w:snapToGrid/>
          <w:szCs w:val="24"/>
        </w:rPr>
        <w:t xml:space="preserve"> </w:t>
      </w:r>
      <w:r w:rsidRPr="006D4A8D">
        <w:rPr>
          <w:snapToGrid/>
          <w:szCs w:val="24"/>
        </w:rPr>
        <w:t>a novel young people’s series including</w:t>
      </w:r>
      <w:r w:rsidR="006D4A8D">
        <w:rPr>
          <w:snapToGrid/>
          <w:szCs w:val="24"/>
        </w:rPr>
        <w:t xml:space="preserve"> </w:t>
      </w:r>
      <w:r w:rsidRPr="006D4A8D">
        <w:rPr>
          <w:snapToGrid/>
          <w:szCs w:val="24"/>
        </w:rPr>
        <w:t>narrations by artists such as Natalia Makarova</w:t>
      </w:r>
      <w:r w:rsidR="006D4A8D">
        <w:rPr>
          <w:snapToGrid/>
          <w:szCs w:val="24"/>
        </w:rPr>
        <w:t xml:space="preserve"> </w:t>
      </w:r>
      <w:r w:rsidRPr="006D4A8D">
        <w:rPr>
          <w:snapToGrid/>
          <w:szCs w:val="24"/>
        </w:rPr>
        <w:t>and Richard Rodney Bennett.</w:t>
      </w:r>
      <w:r w:rsidR="006D4A8D">
        <w:rPr>
          <w:snapToGrid/>
          <w:szCs w:val="24"/>
        </w:rPr>
        <w:t xml:space="preserve"> </w:t>
      </w:r>
      <w:r w:rsidRPr="006D4A8D">
        <w:rPr>
          <w:snapToGrid/>
          <w:szCs w:val="24"/>
        </w:rPr>
        <w:t>As an artist teacher,</w:t>
      </w:r>
      <w:r w:rsidR="006D4A8D">
        <w:rPr>
          <w:snapToGrid/>
          <w:szCs w:val="24"/>
        </w:rPr>
        <w:t xml:space="preserve"> </w:t>
      </w:r>
      <w:r w:rsidRPr="006D4A8D">
        <w:rPr>
          <w:snapToGrid/>
          <w:szCs w:val="24"/>
        </w:rPr>
        <w:t>Rosenberger has</w:t>
      </w:r>
      <w:r w:rsidR="006D4A8D">
        <w:rPr>
          <w:snapToGrid/>
          <w:szCs w:val="24"/>
        </w:rPr>
        <w:t xml:space="preserve"> </w:t>
      </w:r>
      <w:r w:rsidRPr="006D4A8D">
        <w:rPr>
          <w:snapToGrid/>
          <w:szCs w:val="24"/>
        </w:rPr>
        <w:t>been on the faculties</w:t>
      </w:r>
      <w:r w:rsidR="006D4A8D">
        <w:rPr>
          <w:snapToGrid/>
          <w:szCs w:val="24"/>
        </w:rPr>
        <w:t xml:space="preserve"> </w:t>
      </w:r>
      <w:r w:rsidRPr="006D4A8D">
        <w:rPr>
          <w:snapToGrid/>
          <w:szCs w:val="24"/>
        </w:rPr>
        <w:t>of the University of</w:t>
      </w:r>
      <w:r w:rsidR="006D4A8D">
        <w:rPr>
          <w:snapToGrid/>
          <w:szCs w:val="24"/>
        </w:rPr>
        <w:t xml:space="preserve"> </w:t>
      </w:r>
      <w:r w:rsidRPr="006D4A8D">
        <w:rPr>
          <w:snapToGrid/>
          <w:szCs w:val="24"/>
        </w:rPr>
        <w:t>Southern California</w:t>
      </w:r>
      <w:r w:rsidR="006D4A8D">
        <w:rPr>
          <w:snapToGrid/>
          <w:szCs w:val="24"/>
        </w:rPr>
        <w:t xml:space="preserve"> </w:t>
      </w:r>
      <w:r w:rsidRPr="006D4A8D">
        <w:rPr>
          <w:snapToGrid/>
          <w:szCs w:val="24"/>
        </w:rPr>
        <w:t>and CSU Northridge.</w:t>
      </w:r>
      <w:r w:rsidR="006D4A8D">
        <w:rPr>
          <w:snapToGrid/>
          <w:szCs w:val="24"/>
        </w:rPr>
        <w:t xml:space="preserve"> </w:t>
      </w:r>
      <w:r w:rsidRPr="006D4A8D">
        <w:rPr>
          <w:snapToGrid/>
          <w:szCs w:val="24"/>
        </w:rPr>
        <w:t>With Delos founder</w:t>
      </w:r>
      <w:r w:rsidR="006D4A8D">
        <w:rPr>
          <w:snapToGrid/>
          <w:szCs w:val="24"/>
        </w:rPr>
        <w:t xml:space="preserve"> </w:t>
      </w:r>
      <w:r w:rsidRPr="006D4A8D">
        <w:rPr>
          <w:snapToGrid/>
          <w:szCs w:val="24"/>
        </w:rPr>
        <w:t>Amelia Haygood, she</w:t>
      </w:r>
      <w:r w:rsidR="006D4A8D">
        <w:rPr>
          <w:snapToGrid/>
          <w:szCs w:val="24"/>
        </w:rPr>
        <w:t xml:space="preserve"> </w:t>
      </w:r>
      <w:r w:rsidRPr="006D4A8D">
        <w:rPr>
          <w:snapToGrid/>
          <w:szCs w:val="24"/>
        </w:rPr>
        <w:t>co-produced many</w:t>
      </w:r>
      <w:r w:rsidR="006D4A8D">
        <w:rPr>
          <w:snapToGrid/>
          <w:szCs w:val="24"/>
        </w:rPr>
        <w:t xml:space="preserve"> </w:t>
      </w:r>
      <w:r w:rsidRPr="006D4A8D">
        <w:rPr>
          <w:snapToGrid/>
          <w:szCs w:val="24"/>
        </w:rPr>
        <w:t>recordings by world</w:t>
      </w:r>
      <w:r w:rsidR="00B54DBC">
        <w:rPr>
          <w:snapToGrid/>
          <w:szCs w:val="24"/>
        </w:rPr>
        <w:t xml:space="preserve"> </w:t>
      </w:r>
      <w:r w:rsidRPr="006D4A8D">
        <w:rPr>
          <w:snapToGrid/>
          <w:szCs w:val="24"/>
        </w:rPr>
        <w:t>class</w:t>
      </w:r>
    </w:p>
    <w:p w:rsidR="00154B37" w:rsidRPr="006D4A8D" w:rsidRDefault="00154B37" w:rsidP="006D4A8D">
      <w:pPr>
        <w:widowControl/>
        <w:autoSpaceDE w:val="0"/>
        <w:autoSpaceDN w:val="0"/>
        <w:adjustRightInd w:val="0"/>
        <w:spacing w:line="300" w:lineRule="exact"/>
        <w:rPr>
          <w:snapToGrid/>
          <w:szCs w:val="24"/>
        </w:rPr>
      </w:pPr>
      <w:r w:rsidRPr="006D4A8D">
        <w:rPr>
          <w:snapToGrid/>
          <w:szCs w:val="24"/>
        </w:rPr>
        <w:t>artists, and after</w:t>
      </w:r>
      <w:r w:rsidR="006D4A8D">
        <w:rPr>
          <w:snapToGrid/>
          <w:szCs w:val="24"/>
        </w:rPr>
        <w:t xml:space="preserve"> </w:t>
      </w:r>
      <w:r w:rsidRPr="006D4A8D">
        <w:rPr>
          <w:snapToGrid/>
          <w:szCs w:val="24"/>
        </w:rPr>
        <w:t>Haygood’s death</w:t>
      </w:r>
      <w:r w:rsidR="006D4A8D">
        <w:rPr>
          <w:snapToGrid/>
          <w:szCs w:val="24"/>
        </w:rPr>
        <w:t xml:space="preserve"> </w:t>
      </w:r>
      <w:r w:rsidRPr="006D4A8D">
        <w:rPr>
          <w:snapToGrid/>
          <w:szCs w:val="24"/>
        </w:rPr>
        <w:t>in 2007, became the</w:t>
      </w:r>
      <w:r w:rsidR="006D4A8D">
        <w:rPr>
          <w:snapToGrid/>
          <w:szCs w:val="24"/>
        </w:rPr>
        <w:t xml:space="preserve"> </w:t>
      </w:r>
      <w:r w:rsidRPr="006D4A8D">
        <w:rPr>
          <w:snapToGrid/>
          <w:szCs w:val="24"/>
        </w:rPr>
        <w:t>label’s Director.</w:t>
      </w:r>
      <w:r w:rsidR="006D4A8D">
        <w:rPr>
          <w:snapToGrid/>
          <w:szCs w:val="24"/>
        </w:rPr>
        <w:t xml:space="preserve"> </w:t>
      </w:r>
      <w:r w:rsidRPr="006D4A8D">
        <w:rPr>
          <w:snapToGrid/>
          <w:szCs w:val="24"/>
        </w:rPr>
        <w:t>Rosenberger’s memoir,</w:t>
      </w:r>
    </w:p>
    <w:p w:rsidR="00154B37" w:rsidRPr="006D4A8D" w:rsidRDefault="00154B37" w:rsidP="006D4A8D">
      <w:pPr>
        <w:widowControl/>
        <w:autoSpaceDE w:val="0"/>
        <w:autoSpaceDN w:val="0"/>
        <w:adjustRightInd w:val="0"/>
        <w:spacing w:line="300" w:lineRule="exact"/>
        <w:rPr>
          <w:szCs w:val="24"/>
        </w:rPr>
      </w:pPr>
      <w:r w:rsidRPr="006D4A8D">
        <w:rPr>
          <w:snapToGrid/>
          <w:szCs w:val="24"/>
        </w:rPr>
        <w:t>“To Play Again”</w:t>
      </w:r>
      <w:r w:rsidR="006D4A8D">
        <w:rPr>
          <w:snapToGrid/>
          <w:szCs w:val="24"/>
        </w:rPr>
        <w:t xml:space="preserve"> </w:t>
      </w:r>
      <w:r w:rsidRPr="006D4A8D">
        <w:rPr>
          <w:snapToGrid/>
          <w:szCs w:val="24"/>
        </w:rPr>
        <w:t>(2018), describes her years of retraining</w:t>
      </w:r>
      <w:r w:rsidR="006D4A8D">
        <w:rPr>
          <w:snapToGrid/>
          <w:szCs w:val="24"/>
        </w:rPr>
        <w:t xml:space="preserve"> </w:t>
      </w:r>
      <w:r w:rsidRPr="006D4A8D">
        <w:rPr>
          <w:snapToGrid/>
          <w:szCs w:val="24"/>
        </w:rPr>
        <w:t>and rebuilding after an attack of paralytic</w:t>
      </w:r>
    </w:p>
    <w:p w:rsidR="00154B37" w:rsidRDefault="00154B37" w:rsidP="006D4A8D">
      <w:pPr>
        <w:widowControl/>
        <w:autoSpaceDE w:val="0"/>
        <w:autoSpaceDN w:val="0"/>
        <w:adjustRightInd w:val="0"/>
        <w:spacing w:line="300" w:lineRule="exact"/>
        <w:rPr>
          <w:snapToGrid/>
          <w:szCs w:val="24"/>
        </w:rPr>
      </w:pPr>
      <w:r w:rsidRPr="006D4A8D">
        <w:rPr>
          <w:snapToGrid/>
          <w:szCs w:val="24"/>
        </w:rPr>
        <w:t>polio at age 21, and her return to the concert</w:t>
      </w:r>
      <w:r w:rsidR="006D4A8D">
        <w:rPr>
          <w:snapToGrid/>
          <w:szCs w:val="24"/>
        </w:rPr>
        <w:t xml:space="preserve"> </w:t>
      </w:r>
      <w:r w:rsidRPr="006D4A8D">
        <w:rPr>
          <w:snapToGrid/>
          <w:szCs w:val="24"/>
        </w:rPr>
        <w:t>stage — against all odds — 10 years</w:t>
      </w:r>
      <w:r w:rsidR="006D4A8D">
        <w:rPr>
          <w:snapToGrid/>
          <w:szCs w:val="24"/>
        </w:rPr>
        <w:t xml:space="preserve"> </w:t>
      </w:r>
      <w:r w:rsidRPr="006D4A8D">
        <w:rPr>
          <w:snapToGrid/>
          <w:szCs w:val="24"/>
        </w:rPr>
        <w:t>later. She also tells behind-the-scenes stories</w:t>
      </w:r>
      <w:r w:rsidR="006D4A8D">
        <w:rPr>
          <w:snapToGrid/>
          <w:szCs w:val="24"/>
        </w:rPr>
        <w:t xml:space="preserve"> </w:t>
      </w:r>
      <w:r w:rsidRPr="006D4A8D">
        <w:rPr>
          <w:snapToGrid/>
          <w:szCs w:val="24"/>
        </w:rPr>
        <w:t>of remarkable Delos personalities. For</w:t>
      </w:r>
      <w:r w:rsidR="006D4A8D">
        <w:rPr>
          <w:snapToGrid/>
          <w:szCs w:val="24"/>
        </w:rPr>
        <w:t xml:space="preserve"> </w:t>
      </w:r>
      <w:r w:rsidRPr="006D4A8D">
        <w:rPr>
          <w:snapToGrid/>
          <w:szCs w:val="24"/>
        </w:rPr>
        <w:t>more, please visit carolrosenberger.com</w:t>
      </w:r>
    </w:p>
    <w:p w:rsidR="006D4A8D" w:rsidRPr="006D4A8D" w:rsidRDefault="006D4A8D" w:rsidP="006D4A8D">
      <w:pPr>
        <w:widowControl/>
        <w:autoSpaceDE w:val="0"/>
        <w:autoSpaceDN w:val="0"/>
        <w:adjustRightInd w:val="0"/>
        <w:spacing w:line="300" w:lineRule="exact"/>
        <w:rPr>
          <w:snapToGrid/>
          <w:szCs w:val="24"/>
        </w:rPr>
      </w:pPr>
    </w:p>
    <w:p w:rsidR="00154B37" w:rsidRPr="006D4A8D" w:rsidRDefault="00154B37" w:rsidP="006D4A8D">
      <w:pPr>
        <w:widowControl/>
        <w:autoSpaceDE w:val="0"/>
        <w:autoSpaceDN w:val="0"/>
        <w:adjustRightInd w:val="0"/>
        <w:spacing w:line="300" w:lineRule="exact"/>
        <w:rPr>
          <w:snapToGrid/>
          <w:szCs w:val="24"/>
        </w:rPr>
      </w:pPr>
      <w:r w:rsidRPr="006D4A8D">
        <w:rPr>
          <w:b/>
          <w:bCs/>
          <w:snapToGrid/>
          <w:szCs w:val="24"/>
        </w:rPr>
        <w:t xml:space="preserve">Bruce Carver </w:t>
      </w:r>
      <w:r w:rsidRPr="006D4A8D">
        <w:rPr>
          <w:snapToGrid/>
          <w:szCs w:val="24"/>
        </w:rPr>
        <w:t>moved from Chicago to Los</w:t>
      </w:r>
      <w:r w:rsidR="006D4A8D">
        <w:rPr>
          <w:snapToGrid/>
          <w:szCs w:val="24"/>
        </w:rPr>
        <w:t xml:space="preserve"> </w:t>
      </w:r>
      <w:r w:rsidRPr="006D4A8D">
        <w:rPr>
          <w:snapToGrid/>
          <w:szCs w:val="24"/>
        </w:rPr>
        <w:t>Angeles in 2002 with a Masters of Music</w:t>
      </w:r>
      <w:r w:rsidR="006D4A8D">
        <w:rPr>
          <w:snapToGrid/>
          <w:szCs w:val="24"/>
        </w:rPr>
        <w:t xml:space="preserve"> </w:t>
      </w:r>
      <w:r w:rsidRPr="006D4A8D">
        <w:rPr>
          <w:snapToGrid/>
          <w:szCs w:val="24"/>
        </w:rPr>
        <w:t>from Northwestern University, bringing with</w:t>
      </w:r>
      <w:r w:rsidR="006D4A8D">
        <w:rPr>
          <w:snapToGrid/>
          <w:szCs w:val="24"/>
        </w:rPr>
        <w:t xml:space="preserve"> </w:t>
      </w:r>
      <w:r w:rsidRPr="006D4A8D">
        <w:rPr>
          <w:snapToGrid/>
          <w:szCs w:val="24"/>
        </w:rPr>
        <w:t>him a long list of performing credits that enabled</w:t>
      </w:r>
      <w:r w:rsidR="006D4A8D">
        <w:rPr>
          <w:snapToGrid/>
          <w:szCs w:val="24"/>
        </w:rPr>
        <w:t xml:space="preserve"> </w:t>
      </w:r>
      <w:r w:rsidRPr="006D4A8D">
        <w:rPr>
          <w:snapToGrid/>
          <w:szCs w:val="24"/>
        </w:rPr>
        <w:t>him to gain rapid entry into the L.A.</w:t>
      </w:r>
      <w:r w:rsidR="006D4A8D">
        <w:rPr>
          <w:snapToGrid/>
          <w:szCs w:val="24"/>
        </w:rPr>
        <w:t xml:space="preserve"> </w:t>
      </w:r>
      <w:r w:rsidRPr="006D4A8D">
        <w:rPr>
          <w:snapToGrid/>
          <w:szCs w:val="24"/>
        </w:rPr>
        <w:t>music scene. His specialty, world percussion,</w:t>
      </w:r>
      <w:r w:rsidR="006D4A8D">
        <w:rPr>
          <w:snapToGrid/>
          <w:szCs w:val="24"/>
        </w:rPr>
        <w:t xml:space="preserve"> </w:t>
      </w:r>
      <w:r w:rsidRPr="006D4A8D">
        <w:rPr>
          <w:snapToGrid/>
          <w:szCs w:val="24"/>
        </w:rPr>
        <w:t>has proved an excellent fit, leading to more</w:t>
      </w:r>
      <w:r w:rsidR="006D4A8D">
        <w:rPr>
          <w:snapToGrid/>
          <w:szCs w:val="24"/>
        </w:rPr>
        <w:t xml:space="preserve"> </w:t>
      </w:r>
      <w:r w:rsidRPr="006D4A8D">
        <w:rPr>
          <w:snapToGrid/>
          <w:szCs w:val="24"/>
        </w:rPr>
        <w:t>than 80 musical theater performances, hundreds</w:t>
      </w:r>
      <w:r w:rsidR="006D4A8D">
        <w:rPr>
          <w:snapToGrid/>
          <w:szCs w:val="24"/>
        </w:rPr>
        <w:t xml:space="preserve"> </w:t>
      </w:r>
      <w:r w:rsidRPr="006D4A8D">
        <w:rPr>
          <w:snapToGrid/>
          <w:szCs w:val="24"/>
        </w:rPr>
        <w:t>of radio and TV commercials, and</w:t>
      </w:r>
      <w:r w:rsidR="006D4A8D">
        <w:rPr>
          <w:snapToGrid/>
          <w:szCs w:val="24"/>
        </w:rPr>
        <w:t xml:space="preserve"> </w:t>
      </w:r>
      <w:r w:rsidRPr="006D4A8D">
        <w:rPr>
          <w:snapToGrid/>
          <w:szCs w:val="24"/>
        </w:rPr>
        <w:t>countless orchestral concerts.</w:t>
      </w:r>
    </w:p>
    <w:p w:rsidR="00E46B3C" w:rsidRDefault="00E46B3C" w:rsidP="006D4A8D">
      <w:pPr>
        <w:widowControl/>
        <w:autoSpaceDE w:val="0"/>
        <w:autoSpaceDN w:val="0"/>
        <w:adjustRightInd w:val="0"/>
        <w:spacing w:line="300" w:lineRule="exact"/>
        <w:rPr>
          <w:snapToGrid/>
          <w:szCs w:val="24"/>
        </w:rPr>
      </w:pPr>
    </w:p>
    <w:p w:rsidR="00E46B3C" w:rsidRDefault="00E46B3C" w:rsidP="006D4A8D">
      <w:pPr>
        <w:widowControl/>
        <w:autoSpaceDE w:val="0"/>
        <w:autoSpaceDN w:val="0"/>
        <w:adjustRightInd w:val="0"/>
        <w:spacing w:line="300" w:lineRule="exact"/>
        <w:rPr>
          <w:snapToGrid/>
          <w:szCs w:val="24"/>
        </w:rPr>
      </w:pPr>
    </w:p>
    <w:p w:rsidR="00E46B3C" w:rsidRDefault="00E46B3C" w:rsidP="006D4A8D">
      <w:pPr>
        <w:widowControl/>
        <w:autoSpaceDE w:val="0"/>
        <w:autoSpaceDN w:val="0"/>
        <w:adjustRightInd w:val="0"/>
        <w:spacing w:line="300" w:lineRule="exact"/>
        <w:rPr>
          <w:snapToGrid/>
          <w:szCs w:val="24"/>
        </w:rPr>
      </w:pPr>
    </w:p>
    <w:p w:rsidR="00E46B3C" w:rsidRDefault="00E46B3C" w:rsidP="006D4A8D">
      <w:pPr>
        <w:widowControl/>
        <w:autoSpaceDE w:val="0"/>
        <w:autoSpaceDN w:val="0"/>
        <w:adjustRightInd w:val="0"/>
        <w:spacing w:line="300" w:lineRule="exact"/>
        <w:rPr>
          <w:snapToGrid/>
          <w:szCs w:val="24"/>
        </w:rPr>
      </w:pPr>
    </w:p>
    <w:p w:rsidR="00E46B3C" w:rsidRDefault="00E46B3C" w:rsidP="00E46B3C">
      <w:pPr>
        <w:widowControl/>
        <w:pBdr>
          <w:top w:val="single" w:sz="4" w:space="1" w:color="auto"/>
        </w:pBdr>
        <w:autoSpaceDE w:val="0"/>
        <w:autoSpaceDN w:val="0"/>
        <w:adjustRightInd w:val="0"/>
        <w:spacing w:line="300" w:lineRule="exact"/>
        <w:rPr>
          <w:snapToGrid/>
          <w:szCs w:val="24"/>
        </w:rPr>
      </w:pPr>
    </w:p>
    <w:p w:rsidR="00154B37" w:rsidRPr="006D4A8D" w:rsidRDefault="00154B37" w:rsidP="006D4A8D">
      <w:pPr>
        <w:widowControl/>
        <w:autoSpaceDE w:val="0"/>
        <w:autoSpaceDN w:val="0"/>
        <w:adjustRightInd w:val="0"/>
        <w:spacing w:line="300" w:lineRule="exact"/>
        <w:rPr>
          <w:i/>
          <w:iCs/>
          <w:snapToGrid/>
          <w:szCs w:val="24"/>
        </w:rPr>
      </w:pPr>
      <w:r w:rsidRPr="006D4A8D">
        <w:rPr>
          <w:snapToGrid/>
          <w:szCs w:val="24"/>
        </w:rPr>
        <w:t>Bruce has performed with the Hollywood</w:t>
      </w:r>
      <w:r w:rsidR="006D4A8D">
        <w:rPr>
          <w:snapToGrid/>
          <w:szCs w:val="24"/>
        </w:rPr>
        <w:t xml:space="preserve"> </w:t>
      </w:r>
      <w:r w:rsidRPr="006D4A8D">
        <w:rPr>
          <w:snapToGrid/>
          <w:szCs w:val="24"/>
        </w:rPr>
        <w:t>Bowl Orchestra, Los Angeles Chamber</w:t>
      </w:r>
      <w:r w:rsidR="006D4A8D">
        <w:rPr>
          <w:snapToGrid/>
          <w:szCs w:val="24"/>
        </w:rPr>
        <w:t xml:space="preserve"> </w:t>
      </w:r>
      <w:r w:rsidRPr="006D4A8D">
        <w:rPr>
          <w:snapToGrid/>
          <w:szCs w:val="24"/>
        </w:rPr>
        <w:t>Orchestra and Pasadena Symphony, and</w:t>
      </w:r>
      <w:r w:rsidR="006D4A8D">
        <w:rPr>
          <w:snapToGrid/>
          <w:szCs w:val="24"/>
        </w:rPr>
        <w:t xml:space="preserve"> </w:t>
      </w:r>
      <w:r w:rsidRPr="006D4A8D">
        <w:rPr>
          <w:snapToGrid/>
          <w:szCs w:val="24"/>
        </w:rPr>
        <w:t>has recorded for several television shows,</w:t>
      </w:r>
      <w:r w:rsidR="006D4A8D">
        <w:rPr>
          <w:snapToGrid/>
          <w:szCs w:val="24"/>
        </w:rPr>
        <w:t xml:space="preserve"> </w:t>
      </w:r>
      <w:r w:rsidRPr="006D4A8D">
        <w:rPr>
          <w:snapToGrid/>
          <w:szCs w:val="24"/>
        </w:rPr>
        <w:t xml:space="preserve">including the percussion-driven </w:t>
      </w:r>
      <w:r w:rsidRPr="006D4A8D">
        <w:rPr>
          <w:i/>
          <w:iCs/>
          <w:snapToGrid/>
          <w:szCs w:val="24"/>
        </w:rPr>
        <w:t>Battlestar</w:t>
      </w:r>
      <w:r w:rsidR="006D4A8D">
        <w:rPr>
          <w:i/>
          <w:iCs/>
          <w:snapToGrid/>
          <w:szCs w:val="24"/>
        </w:rPr>
        <w:t xml:space="preserve"> </w:t>
      </w:r>
      <w:proofErr w:type="spellStart"/>
      <w:r w:rsidRPr="006D4A8D">
        <w:rPr>
          <w:i/>
          <w:iCs/>
          <w:snapToGrid/>
          <w:szCs w:val="24"/>
        </w:rPr>
        <w:t>Galactica</w:t>
      </w:r>
      <w:proofErr w:type="spellEnd"/>
      <w:r w:rsidRPr="006D4A8D">
        <w:rPr>
          <w:snapToGrid/>
          <w:szCs w:val="24"/>
        </w:rPr>
        <w:t xml:space="preserve">, </w:t>
      </w:r>
      <w:r w:rsidRPr="006D4A8D">
        <w:rPr>
          <w:i/>
          <w:iCs/>
          <w:snapToGrid/>
          <w:szCs w:val="24"/>
        </w:rPr>
        <w:t xml:space="preserve">Black Sails </w:t>
      </w:r>
      <w:r w:rsidRPr="006D4A8D">
        <w:rPr>
          <w:snapToGrid/>
          <w:szCs w:val="24"/>
        </w:rPr>
        <w:t xml:space="preserve">and </w:t>
      </w:r>
      <w:r w:rsidRPr="006D4A8D">
        <w:rPr>
          <w:i/>
          <w:iCs/>
          <w:snapToGrid/>
          <w:szCs w:val="24"/>
        </w:rPr>
        <w:t>Outlander</w:t>
      </w:r>
      <w:r w:rsidRPr="006D4A8D">
        <w:rPr>
          <w:snapToGrid/>
          <w:szCs w:val="24"/>
        </w:rPr>
        <w:t>.</w:t>
      </w:r>
      <w:r w:rsidR="006D4A8D">
        <w:rPr>
          <w:snapToGrid/>
          <w:szCs w:val="24"/>
        </w:rPr>
        <w:t xml:space="preserve"> </w:t>
      </w:r>
      <w:r w:rsidRPr="006D4A8D">
        <w:rPr>
          <w:snapToGrid/>
          <w:szCs w:val="24"/>
        </w:rPr>
        <w:t>Throughout his career, Bruce has studied</w:t>
      </w:r>
      <w:r w:rsidR="006D4A8D">
        <w:rPr>
          <w:snapToGrid/>
          <w:szCs w:val="24"/>
        </w:rPr>
        <w:t xml:space="preserve"> </w:t>
      </w:r>
      <w:r w:rsidRPr="006D4A8D">
        <w:rPr>
          <w:snapToGrid/>
          <w:szCs w:val="24"/>
        </w:rPr>
        <w:t>with some of the greatest percussionists</w:t>
      </w:r>
      <w:r w:rsidR="006D4A8D">
        <w:rPr>
          <w:snapToGrid/>
          <w:szCs w:val="24"/>
        </w:rPr>
        <w:t xml:space="preserve"> </w:t>
      </w:r>
      <w:r w:rsidRPr="006D4A8D">
        <w:rPr>
          <w:snapToGrid/>
          <w:szCs w:val="24"/>
        </w:rPr>
        <w:t xml:space="preserve">in the world: the Indian </w:t>
      </w:r>
      <w:proofErr w:type="spellStart"/>
      <w:r w:rsidRPr="006D4A8D">
        <w:rPr>
          <w:i/>
          <w:iCs/>
          <w:snapToGrid/>
          <w:szCs w:val="24"/>
        </w:rPr>
        <w:t>tabla</w:t>
      </w:r>
      <w:proofErr w:type="spellEnd"/>
      <w:r w:rsidRPr="006D4A8D">
        <w:rPr>
          <w:i/>
          <w:iCs/>
          <w:snapToGrid/>
          <w:szCs w:val="24"/>
        </w:rPr>
        <w:t xml:space="preserve"> </w:t>
      </w:r>
      <w:r w:rsidRPr="006D4A8D">
        <w:rPr>
          <w:snapToGrid/>
          <w:szCs w:val="24"/>
        </w:rPr>
        <w:t>with</w:t>
      </w:r>
      <w:r w:rsidR="006D4A8D">
        <w:rPr>
          <w:snapToGrid/>
          <w:szCs w:val="24"/>
        </w:rPr>
        <w:t xml:space="preserve"> </w:t>
      </w:r>
      <w:proofErr w:type="spellStart"/>
      <w:r w:rsidRPr="006D4A8D">
        <w:rPr>
          <w:snapToGrid/>
          <w:szCs w:val="24"/>
        </w:rPr>
        <w:t>Alla</w:t>
      </w:r>
      <w:proofErr w:type="spellEnd"/>
      <w:r w:rsidRPr="006D4A8D">
        <w:rPr>
          <w:snapToGrid/>
          <w:szCs w:val="24"/>
        </w:rPr>
        <w:t xml:space="preserve"> </w:t>
      </w:r>
      <w:proofErr w:type="spellStart"/>
      <w:r w:rsidRPr="006D4A8D">
        <w:rPr>
          <w:snapToGrid/>
          <w:szCs w:val="24"/>
        </w:rPr>
        <w:t>Rakha</w:t>
      </w:r>
      <w:proofErr w:type="spellEnd"/>
      <w:r w:rsidRPr="006D4A8D">
        <w:rPr>
          <w:snapToGrid/>
          <w:szCs w:val="24"/>
        </w:rPr>
        <w:t xml:space="preserve">, the West African </w:t>
      </w:r>
      <w:r w:rsidRPr="006D4A8D">
        <w:rPr>
          <w:i/>
          <w:iCs/>
          <w:snapToGrid/>
          <w:szCs w:val="24"/>
        </w:rPr>
        <w:t xml:space="preserve">djembe </w:t>
      </w:r>
      <w:r w:rsidRPr="006D4A8D">
        <w:rPr>
          <w:snapToGrid/>
          <w:szCs w:val="24"/>
        </w:rPr>
        <w:t>with</w:t>
      </w:r>
      <w:r w:rsidR="006D4A8D">
        <w:rPr>
          <w:snapToGrid/>
          <w:szCs w:val="24"/>
        </w:rPr>
        <w:t xml:space="preserve"> </w:t>
      </w:r>
      <w:proofErr w:type="spellStart"/>
      <w:r w:rsidRPr="006D4A8D">
        <w:rPr>
          <w:snapToGrid/>
          <w:szCs w:val="24"/>
        </w:rPr>
        <w:t>Mamady</w:t>
      </w:r>
      <w:proofErr w:type="spellEnd"/>
      <w:r w:rsidRPr="006D4A8D">
        <w:rPr>
          <w:snapToGrid/>
          <w:szCs w:val="24"/>
        </w:rPr>
        <w:t xml:space="preserve"> Keita, the Irish </w:t>
      </w:r>
      <w:r w:rsidRPr="006D4A8D">
        <w:rPr>
          <w:i/>
          <w:iCs/>
          <w:snapToGrid/>
          <w:szCs w:val="24"/>
        </w:rPr>
        <w:t xml:space="preserve">bodhran </w:t>
      </w:r>
      <w:r w:rsidRPr="006D4A8D">
        <w:rPr>
          <w:snapToGrid/>
          <w:szCs w:val="24"/>
        </w:rPr>
        <w:t>with</w:t>
      </w:r>
      <w:r w:rsidR="006D4A8D">
        <w:rPr>
          <w:snapToGrid/>
          <w:szCs w:val="24"/>
        </w:rPr>
        <w:t xml:space="preserve"> </w:t>
      </w:r>
      <w:r w:rsidRPr="006D4A8D">
        <w:rPr>
          <w:snapToGrid/>
          <w:szCs w:val="24"/>
        </w:rPr>
        <w:t xml:space="preserve">John Joe Kelly, the Persian </w:t>
      </w:r>
      <w:r w:rsidRPr="006D4A8D">
        <w:rPr>
          <w:i/>
          <w:iCs/>
          <w:snapToGrid/>
          <w:szCs w:val="24"/>
        </w:rPr>
        <w:t xml:space="preserve">daff </w:t>
      </w:r>
      <w:r w:rsidRPr="006D4A8D">
        <w:rPr>
          <w:snapToGrid/>
          <w:szCs w:val="24"/>
        </w:rPr>
        <w:t xml:space="preserve">with </w:t>
      </w:r>
      <w:proofErr w:type="spellStart"/>
      <w:r w:rsidRPr="006D4A8D">
        <w:rPr>
          <w:snapToGrid/>
          <w:szCs w:val="24"/>
        </w:rPr>
        <w:t>Houman</w:t>
      </w:r>
      <w:proofErr w:type="spellEnd"/>
      <w:r w:rsidR="006D4A8D">
        <w:rPr>
          <w:snapToGrid/>
          <w:szCs w:val="24"/>
        </w:rPr>
        <w:t xml:space="preserve"> </w:t>
      </w:r>
      <w:proofErr w:type="spellStart"/>
      <w:r w:rsidRPr="006D4A8D">
        <w:rPr>
          <w:snapToGrid/>
          <w:szCs w:val="24"/>
        </w:rPr>
        <w:t>Pourmehdi</w:t>
      </w:r>
      <w:proofErr w:type="spellEnd"/>
      <w:r w:rsidRPr="006D4A8D">
        <w:rPr>
          <w:snapToGrid/>
          <w:szCs w:val="24"/>
        </w:rPr>
        <w:t xml:space="preserve">, the Brazilian </w:t>
      </w:r>
      <w:r w:rsidRPr="006D4A8D">
        <w:rPr>
          <w:i/>
          <w:iCs/>
          <w:snapToGrid/>
          <w:szCs w:val="24"/>
        </w:rPr>
        <w:t>pandeiro</w:t>
      </w:r>
    </w:p>
    <w:p w:rsidR="00B54DBC" w:rsidRDefault="00154B37" w:rsidP="00B54DBC">
      <w:pPr>
        <w:widowControl/>
        <w:autoSpaceDE w:val="0"/>
        <w:autoSpaceDN w:val="0"/>
        <w:adjustRightInd w:val="0"/>
        <w:spacing w:line="300" w:lineRule="exact"/>
        <w:rPr>
          <w:snapToGrid/>
          <w:szCs w:val="24"/>
        </w:rPr>
      </w:pPr>
      <w:r w:rsidRPr="006D4A8D">
        <w:rPr>
          <w:snapToGrid/>
          <w:szCs w:val="24"/>
        </w:rPr>
        <w:t xml:space="preserve">with Marcos </w:t>
      </w:r>
      <w:proofErr w:type="spellStart"/>
      <w:r w:rsidRPr="006D4A8D">
        <w:rPr>
          <w:snapToGrid/>
          <w:szCs w:val="24"/>
        </w:rPr>
        <w:t>Suzano</w:t>
      </w:r>
      <w:proofErr w:type="spellEnd"/>
      <w:r w:rsidRPr="006D4A8D">
        <w:rPr>
          <w:snapToGrid/>
          <w:szCs w:val="24"/>
        </w:rPr>
        <w:t xml:space="preserve"> and the Middle Eastern</w:t>
      </w:r>
      <w:r w:rsidR="006D4A8D">
        <w:rPr>
          <w:snapToGrid/>
          <w:szCs w:val="24"/>
        </w:rPr>
        <w:t xml:space="preserve"> </w:t>
      </w:r>
      <w:r w:rsidRPr="006D4A8D">
        <w:rPr>
          <w:i/>
          <w:iCs/>
          <w:snapToGrid/>
          <w:szCs w:val="24"/>
        </w:rPr>
        <w:t xml:space="preserve">darbuka </w:t>
      </w:r>
      <w:r w:rsidRPr="006D4A8D">
        <w:rPr>
          <w:snapToGrid/>
          <w:szCs w:val="24"/>
        </w:rPr>
        <w:t xml:space="preserve">with Amir </w:t>
      </w:r>
      <w:proofErr w:type="spellStart"/>
      <w:r w:rsidRPr="006D4A8D">
        <w:rPr>
          <w:snapToGrid/>
          <w:szCs w:val="24"/>
        </w:rPr>
        <w:t>Sophi</w:t>
      </w:r>
      <w:proofErr w:type="spellEnd"/>
      <w:r w:rsidR="006D4A8D">
        <w:rPr>
          <w:snapToGrid/>
          <w:szCs w:val="24"/>
        </w:rPr>
        <w:t>.</w:t>
      </w:r>
    </w:p>
    <w:p w:rsidR="00B54DBC" w:rsidRDefault="00B54DBC" w:rsidP="00B54DBC">
      <w:pPr>
        <w:widowControl/>
        <w:autoSpaceDE w:val="0"/>
        <w:autoSpaceDN w:val="0"/>
        <w:adjustRightInd w:val="0"/>
        <w:spacing w:line="300" w:lineRule="exact"/>
        <w:rPr>
          <w:rFonts w:eastAsiaTheme="minorHAnsi"/>
          <w:snapToGrid/>
          <w:szCs w:val="24"/>
        </w:rPr>
      </w:pPr>
    </w:p>
    <w:p w:rsidR="00B54DBC" w:rsidRDefault="00B54DBC" w:rsidP="00B54DBC">
      <w:pPr>
        <w:widowControl/>
        <w:autoSpaceDE w:val="0"/>
        <w:autoSpaceDN w:val="0"/>
        <w:adjustRightInd w:val="0"/>
        <w:spacing w:line="300" w:lineRule="exact"/>
        <w:rPr>
          <w:rFonts w:eastAsiaTheme="minorHAnsi"/>
          <w:snapToGrid/>
          <w:szCs w:val="24"/>
        </w:rPr>
      </w:pPr>
    </w:p>
    <w:p w:rsidR="00441F30" w:rsidRPr="00441F30" w:rsidRDefault="00441F30" w:rsidP="00B54DBC">
      <w:pPr>
        <w:widowControl/>
        <w:autoSpaceDE w:val="0"/>
        <w:autoSpaceDN w:val="0"/>
        <w:adjustRightInd w:val="0"/>
        <w:spacing w:line="300" w:lineRule="exact"/>
        <w:rPr>
          <w:rFonts w:eastAsiaTheme="minorHAnsi"/>
          <w:snapToGrid/>
          <w:szCs w:val="24"/>
        </w:rPr>
      </w:pPr>
      <w:r w:rsidRPr="00441F30">
        <w:rPr>
          <w:rFonts w:eastAsiaTheme="minorHAnsi"/>
          <w:snapToGrid/>
          <w:szCs w:val="24"/>
        </w:rPr>
        <w:t xml:space="preserve">For further information, please contact Hemsing Associates at (212) 772-1132 or visit </w:t>
      </w:r>
      <w:hyperlink r:id="rId9" w:history="1">
        <w:r w:rsidRPr="00441F30">
          <w:rPr>
            <w:rFonts w:eastAsiaTheme="minorHAnsi"/>
            <w:snapToGrid/>
            <w:color w:val="0000FF" w:themeColor="hyperlink"/>
            <w:szCs w:val="24"/>
            <w:u w:val="single"/>
          </w:rPr>
          <w:t>www.hemsingpr.com</w:t>
        </w:r>
      </w:hyperlink>
      <w:r w:rsidRPr="00441F30">
        <w:rPr>
          <w:rFonts w:eastAsiaTheme="minorHAnsi"/>
          <w:snapToGrid/>
          <w:szCs w:val="24"/>
        </w:rPr>
        <w:t>.</w:t>
      </w:r>
    </w:p>
    <w:p w:rsidR="00441F30" w:rsidRPr="00441F30" w:rsidRDefault="00441F30" w:rsidP="00441F30">
      <w:pPr>
        <w:widowControl/>
        <w:spacing w:line="276" w:lineRule="auto"/>
        <w:jc w:val="center"/>
        <w:rPr>
          <w:rFonts w:eastAsiaTheme="minorHAnsi"/>
          <w:snapToGrid/>
          <w:szCs w:val="24"/>
        </w:rPr>
      </w:pPr>
      <w:r w:rsidRPr="00441F30">
        <w:rPr>
          <w:rFonts w:eastAsiaTheme="minorHAnsi"/>
          <w:snapToGrid/>
          <w:szCs w:val="24"/>
        </w:rPr>
        <w:t># # # # #</w:t>
      </w:r>
    </w:p>
    <w:p w:rsidR="00082FE0" w:rsidRPr="00082FE0" w:rsidRDefault="00082FE0" w:rsidP="0051051A">
      <w:pPr>
        <w:pStyle w:val="NormalWeb"/>
        <w:spacing w:line="276" w:lineRule="auto"/>
        <w:contextualSpacing/>
      </w:pPr>
    </w:p>
    <w:p w:rsidR="0079483C" w:rsidRDefault="0079483C" w:rsidP="004F7204">
      <w:pPr>
        <w:pStyle w:val="NormalWeb"/>
        <w:spacing w:before="0" w:beforeAutospacing="0" w:after="0" w:afterAutospacing="0" w:line="280" w:lineRule="exact"/>
        <w:rPr>
          <w:sz w:val="22"/>
          <w:szCs w:val="22"/>
        </w:rPr>
      </w:pPr>
    </w:p>
    <w:sectPr w:rsidR="0079483C" w:rsidSect="006A0009">
      <w:footerReference w:type="default" r:id="rId10"/>
      <w:endnotePr>
        <w:numFmt w:val="decimal"/>
      </w:endnotePr>
      <w:pgSz w:w="12240" w:h="15840"/>
      <w:pgMar w:top="475" w:right="576" w:bottom="432" w:left="1109"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1B8" w:rsidRDefault="000301B8">
      <w:r>
        <w:separator/>
      </w:r>
    </w:p>
  </w:endnote>
  <w:endnote w:type="continuationSeparator" w:id="0">
    <w:p w:rsidR="000301B8" w:rsidRDefault="0003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6D" w:rsidRDefault="00E75C6D">
    <w:pPr>
      <w:spacing w:line="240" w:lineRule="exact"/>
    </w:pPr>
  </w:p>
  <w:p w:rsidR="00E75C6D" w:rsidRDefault="00E75C6D" w:rsidP="006C6304">
    <w:pPr>
      <w:ind w:left="332" w:righ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1B8" w:rsidRDefault="000301B8">
      <w:r>
        <w:separator/>
      </w:r>
    </w:p>
  </w:footnote>
  <w:footnote w:type="continuationSeparator" w:id="0">
    <w:p w:rsidR="000301B8" w:rsidRDefault="0003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829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0812B8"/>
    <w:multiLevelType w:val="hybridMultilevel"/>
    <w:tmpl w:val="0A6C2C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CF2"/>
    <w:multiLevelType w:val="hybridMultilevel"/>
    <w:tmpl w:val="759A17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35212"/>
    <w:multiLevelType w:val="hybridMultilevel"/>
    <w:tmpl w:val="6338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4C2"/>
    <w:rsid w:val="000062EB"/>
    <w:rsid w:val="000102A5"/>
    <w:rsid w:val="00012A41"/>
    <w:rsid w:val="0001501A"/>
    <w:rsid w:val="00015BB2"/>
    <w:rsid w:val="00021AC2"/>
    <w:rsid w:val="00021EBE"/>
    <w:rsid w:val="00024A8A"/>
    <w:rsid w:val="00026190"/>
    <w:rsid w:val="000301B8"/>
    <w:rsid w:val="00034C94"/>
    <w:rsid w:val="000359AE"/>
    <w:rsid w:val="000408F3"/>
    <w:rsid w:val="000412B0"/>
    <w:rsid w:val="00045784"/>
    <w:rsid w:val="00052E84"/>
    <w:rsid w:val="0005337D"/>
    <w:rsid w:val="00057EE2"/>
    <w:rsid w:val="0006543D"/>
    <w:rsid w:val="0006763E"/>
    <w:rsid w:val="00067EFD"/>
    <w:rsid w:val="00071044"/>
    <w:rsid w:val="000710D7"/>
    <w:rsid w:val="0007338C"/>
    <w:rsid w:val="00077D41"/>
    <w:rsid w:val="0008234C"/>
    <w:rsid w:val="00082FE0"/>
    <w:rsid w:val="00083E39"/>
    <w:rsid w:val="00084550"/>
    <w:rsid w:val="0008604B"/>
    <w:rsid w:val="000864F6"/>
    <w:rsid w:val="000957C9"/>
    <w:rsid w:val="000A048F"/>
    <w:rsid w:val="000B062D"/>
    <w:rsid w:val="000B3797"/>
    <w:rsid w:val="000B54E2"/>
    <w:rsid w:val="000B5833"/>
    <w:rsid w:val="000B627C"/>
    <w:rsid w:val="000C2EA3"/>
    <w:rsid w:val="000C602E"/>
    <w:rsid w:val="000D2C8F"/>
    <w:rsid w:val="000D2FAA"/>
    <w:rsid w:val="000D5B2C"/>
    <w:rsid w:val="000D7CF7"/>
    <w:rsid w:val="000F221F"/>
    <w:rsid w:val="000F2EA1"/>
    <w:rsid w:val="000F5406"/>
    <w:rsid w:val="00101675"/>
    <w:rsid w:val="0010515D"/>
    <w:rsid w:val="001057D0"/>
    <w:rsid w:val="00107943"/>
    <w:rsid w:val="00112B7E"/>
    <w:rsid w:val="001156F7"/>
    <w:rsid w:val="00122A85"/>
    <w:rsid w:val="00122F22"/>
    <w:rsid w:val="001263E5"/>
    <w:rsid w:val="00126FDF"/>
    <w:rsid w:val="00130C0E"/>
    <w:rsid w:val="00133A76"/>
    <w:rsid w:val="00140029"/>
    <w:rsid w:val="00140AEF"/>
    <w:rsid w:val="0014246E"/>
    <w:rsid w:val="00142713"/>
    <w:rsid w:val="00150A5C"/>
    <w:rsid w:val="001523E7"/>
    <w:rsid w:val="001532E4"/>
    <w:rsid w:val="0015438C"/>
    <w:rsid w:val="00154B37"/>
    <w:rsid w:val="00157369"/>
    <w:rsid w:val="001603FC"/>
    <w:rsid w:val="00163E4B"/>
    <w:rsid w:val="001704E7"/>
    <w:rsid w:val="001713D5"/>
    <w:rsid w:val="00171456"/>
    <w:rsid w:val="001759BC"/>
    <w:rsid w:val="00176A51"/>
    <w:rsid w:val="001801A0"/>
    <w:rsid w:val="0018066C"/>
    <w:rsid w:val="00187220"/>
    <w:rsid w:val="001910AD"/>
    <w:rsid w:val="0019161E"/>
    <w:rsid w:val="00193C40"/>
    <w:rsid w:val="001967BE"/>
    <w:rsid w:val="00196A01"/>
    <w:rsid w:val="001A362E"/>
    <w:rsid w:val="001A446D"/>
    <w:rsid w:val="001B10E8"/>
    <w:rsid w:val="001B1E44"/>
    <w:rsid w:val="001B555E"/>
    <w:rsid w:val="001B5706"/>
    <w:rsid w:val="001B7FDF"/>
    <w:rsid w:val="001C053D"/>
    <w:rsid w:val="001C22EE"/>
    <w:rsid w:val="001D00BE"/>
    <w:rsid w:val="001D0CA7"/>
    <w:rsid w:val="001D4961"/>
    <w:rsid w:val="001D7500"/>
    <w:rsid w:val="001E51C5"/>
    <w:rsid w:val="001E73AF"/>
    <w:rsid w:val="001F3BD7"/>
    <w:rsid w:val="001F5A74"/>
    <w:rsid w:val="002003E8"/>
    <w:rsid w:val="00201A1D"/>
    <w:rsid w:val="002032F5"/>
    <w:rsid w:val="0020592B"/>
    <w:rsid w:val="00206BFD"/>
    <w:rsid w:val="00216247"/>
    <w:rsid w:val="002163E1"/>
    <w:rsid w:val="002253FC"/>
    <w:rsid w:val="00227583"/>
    <w:rsid w:val="00234DF4"/>
    <w:rsid w:val="002401E8"/>
    <w:rsid w:val="00241C7F"/>
    <w:rsid w:val="0025111E"/>
    <w:rsid w:val="002515E4"/>
    <w:rsid w:val="00255B61"/>
    <w:rsid w:val="00256121"/>
    <w:rsid w:val="002620BA"/>
    <w:rsid w:val="00263E35"/>
    <w:rsid w:val="00264BC1"/>
    <w:rsid w:val="00274383"/>
    <w:rsid w:val="002816D5"/>
    <w:rsid w:val="002825BC"/>
    <w:rsid w:val="00285DAF"/>
    <w:rsid w:val="0029557A"/>
    <w:rsid w:val="00296AAE"/>
    <w:rsid w:val="002A2854"/>
    <w:rsid w:val="002A5DF4"/>
    <w:rsid w:val="002A7121"/>
    <w:rsid w:val="002B13B6"/>
    <w:rsid w:val="002B48F4"/>
    <w:rsid w:val="002B678F"/>
    <w:rsid w:val="002D0E66"/>
    <w:rsid w:val="002D1C70"/>
    <w:rsid w:val="002D35F4"/>
    <w:rsid w:val="002D46F9"/>
    <w:rsid w:val="002E2AAC"/>
    <w:rsid w:val="002F4343"/>
    <w:rsid w:val="002F7036"/>
    <w:rsid w:val="00300219"/>
    <w:rsid w:val="003028A2"/>
    <w:rsid w:val="00303D96"/>
    <w:rsid w:val="00305D9C"/>
    <w:rsid w:val="00305E2D"/>
    <w:rsid w:val="00306DCE"/>
    <w:rsid w:val="0030732A"/>
    <w:rsid w:val="00310DCA"/>
    <w:rsid w:val="0031213E"/>
    <w:rsid w:val="00325EFE"/>
    <w:rsid w:val="00333FF1"/>
    <w:rsid w:val="0033443D"/>
    <w:rsid w:val="00334ABB"/>
    <w:rsid w:val="00335C3D"/>
    <w:rsid w:val="003367AD"/>
    <w:rsid w:val="00337304"/>
    <w:rsid w:val="00341734"/>
    <w:rsid w:val="003553B0"/>
    <w:rsid w:val="003606C9"/>
    <w:rsid w:val="003608EB"/>
    <w:rsid w:val="003617D4"/>
    <w:rsid w:val="00362BB2"/>
    <w:rsid w:val="00364B20"/>
    <w:rsid w:val="003667DA"/>
    <w:rsid w:val="00370DF7"/>
    <w:rsid w:val="003737F3"/>
    <w:rsid w:val="00381B77"/>
    <w:rsid w:val="00381DBE"/>
    <w:rsid w:val="00382C13"/>
    <w:rsid w:val="0038623D"/>
    <w:rsid w:val="0039250A"/>
    <w:rsid w:val="00397CE2"/>
    <w:rsid w:val="00397E3F"/>
    <w:rsid w:val="003A63FF"/>
    <w:rsid w:val="003A6709"/>
    <w:rsid w:val="003A7328"/>
    <w:rsid w:val="003B2C7A"/>
    <w:rsid w:val="003B41A0"/>
    <w:rsid w:val="003B6C5D"/>
    <w:rsid w:val="003C0C7A"/>
    <w:rsid w:val="003C11A4"/>
    <w:rsid w:val="003C1387"/>
    <w:rsid w:val="003C26DC"/>
    <w:rsid w:val="003C71A1"/>
    <w:rsid w:val="003D6472"/>
    <w:rsid w:val="003D7699"/>
    <w:rsid w:val="003E7464"/>
    <w:rsid w:val="003F1125"/>
    <w:rsid w:val="003F5A8F"/>
    <w:rsid w:val="003F644A"/>
    <w:rsid w:val="003F7A1B"/>
    <w:rsid w:val="0040173D"/>
    <w:rsid w:val="0040669D"/>
    <w:rsid w:val="00421274"/>
    <w:rsid w:val="00423E12"/>
    <w:rsid w:val="0042545D"/>
    <w:rsid w:val="004270C6"/>
    <w:rsid w:val="0043006F"/>
    <w:rsid w:val="00433C79"/>
    <w:rsid w:val="004376C7"/>
    <w:rsid w:val="004401F5"/>
    <w:rsid w:val="004406D7"/>
    <w:rsid w:val="00440EAF"/>
    <w:rsid w:val="00441F30"/>
    <w:rsid w:val="004438D8"/>
    <w:rsid w:val="00443DAE"/>
    <w:rsid w:val="0044675D"/>
    <w:rsid w:val="004563B3"/>
    <w:rsid w:val="00457E87"/>
    <w:rsid w:val="004639A8"/>
    <w:rsid w:val="00463CD1"/>
    <w:rsid w:val="00464D5F"/>
    <w:rsid w:val="004676A1"/>
    <w:rsid w:val="0047003A"/>
    <w:rsid w:val="00474A87"/>
    <w:rsid w:val="00475CD7"/>
    <w:rsid w:val="0047709A"/>
    <w:rsid w:val="004800B7"/>
    <w:rsid w:val="0048066A"/>
    <w:rsid w:val="004869AC"/>
    <w:rsid w:val="00486B98"/>
    <w:rsid w:val="00490929"/>
    <w:rsid w:val="00491B77"/>
    <w:rsid w:val="00492978"/>
    <w:rsid w:val="00495716"/>
    <w:rsid w:val="00496F8D"/>
    <w:rsid w:val="004A3BD3"/>
    <w:rsid w:val="004A458F"/>
    <w:rsid w:val="004A5B37"/>
    <w:rsid w:val="004A6BD6"/>
    <w:rsid w:val="004A7D88"/>
    <w:rsid w:val="004B1175"/>
    <w:rsid w:val="004B1F30"/>
    <w:rsid w:val="004B4112"/>
    <w:rsid w:val="004B6ABF"/>
    <w:rsid w:val="004B7042"/>
    <w:rsid w:val="004B747A"/>
    <w:rsid w:val="004C2382"/>
    <w:rsid w:val="004C6F2D"/>
    <w:rsid w:val="004D5EE7"/>
    <w:rsid w:val="004E07C3"/>
    <w:rsid w:val="004E46E8"/>
    <w:rsid w:val="004E59B8"/>
    <w:rsid w:val="004E5B7A"/>
    <w:rsid w:val="004E6775"/>
    <w:rsid w:val="004E6AC0"/>
    <w:rsid w:val="004E6D98"/>
    <w:rsid w:val="004F0849"/>
    <w:rsid w:val="004F2C71"/>
    <w:rsid w:val="004F5D81"/>
    <w:rsid w:val="004F60B9"/>
    <w:rsid w:val="004F62F5"/>
    <w:rsid w:val="004F7204"/>
    <w:rsid w:val="00502378"/>
    <w:rsid w:val="0050435D"/>
    <w:rsid w:val="0051051A"/>
    <w:rsid w:val="00510607"/>
    <w:rsid w:val="00516C39"/>
    <w:rsid w:val="0052093B"/>
    <w:rsid w:val="005250E3"/>
    <w:rsid w:val="005273EE"/>
    <w:rsid w:val="0053013A"/>
    <w:rsid w:val="005304F4"/>
    <w:rsid w:val="005331CA"/>
    <w:rsid w:val="00533F46"/>
    <w:rsid w:val="00537F81"/>
    <w:rsid w:val="005413E3"/>
    <w:rsid w:val="005425B1"/>
    <w:rsid w:val="0054276B"/>
    <w:rsid w:val="005475CC"/>
    <w:rsid w:val="00547B3A"/>
    <w:rsid w:val="00547DC7"/>
    <w:rsid w:val="00550620"/>
    <w:rsid w:val="005508F7"/>
    <w:rsid w:val="005518E1"/>
    <w:rsid w:val="00551DFA"/>
    <w:rsid w:val="00554ACB"/>
    <w:rsid w:val="00560FF8"/>
    <w:rsid w:val="005625B7"/>
    <w:rsid w:val="00563389"/>
    <w:rsid w:val="00564723"/>
    <w:rsid w:val="0056579B"/>
    <w:rsid w:val="00567038"/>
    <w:rsid w:val="00570352"/>
    <w:rsid w:val="00572A0F"/>
    <w:rsid w:val="00573688"/>
    <w:rsid w:val="00576892"/>
    <w:rsid w:val="005811B2"/>
    <w:rsid w:val="00581305"/>
    <w:rsid w:val="00583DB4"/>
    <w:rsid w:val="005906ED"/>
    <w:rsid w:val="00592B94"/>
    <w:rsid w:val="00595428"/>
    <w:rsid w:val="00597F00"/>
    <w:rsid w:val="005A0141"/>
    <w:rsid w:val="005A2439"/>
    <w:rsid w:val="005A6FA4"/>
    <w:rsid w:val="005B5E5F"/>
    <w:rsid w:val="005C2982"/>
    <w:rsid w:val="005D5370"/>
    <w:rsid w:val="005D5EC9"/>
    <w:rsid w:val="005D7531"/>
    <w:rsid w:val="005E3062"/>
    <w:rsid w:val="005E58F0"/>
    <w:rsid w:val="005E6942"/>
    <w:rsid w:val="005E6EA5"/>
    <w:rsid w:val="005F03B9"/>
    <w:rsid w:val="005F1053"/>
    <w:rsid w:val="005F4AB4"/>
    <w:rsid w:val="005F58A9"/>
    <w:rsid w:val="00603254"/>
    <w:rsid w:val="006125E7"/>
    <w:rsid w:val="00612CED"/>
    <w:rsid w:val="00613932"/>
    <w:rsid w:val="00622DC6"/>
    <w:rsid w:val="00622E00"/>
    <w:rsid w:val="006236F8"/>
    <w:rsid w:val="00623CAB"/>
    <w:rsid w:val="006267E8"/>
    <w:rsid w:val="00626B1C"/>
    <w:rsid w:val="006278F4"/>
    <w:rsid w:val="00630AF5"/>
    <w:rsid w:val="006317AF"/>
    <w:rsid w:val="00635203"/>
    <w:rsid w:val="00660F77"/>
    <w:rsid w:val="006614D5"/>
    <w:rsid w:val="00661C88"/>
    <w:rsid w:val="00661E4D"/>
    <w:rsid w:val="00663555"/>
    <w:rsid w:val="00670FF7"/>
    <w:rsid w:val="00671F5B"/>
    <w:rsid w:val="006732D3"/>
    <w:rsid w:val="00673676"/>
    <w:rsid w:val="00684097"/>
    <w:rsid w:val="0068552B"/>
    <w:rsid w:val="00690F15"/>
    <w:rsid w:val="006912E8"/>
    <w:rsid w:val="00691BCF"/>
    <w:rsid w:val="00692AD3"/>
    <w:rsid w:val="0069401C"/>
    <w:rsid w:val="006A0009"/>
    <w:rsid w:val="006A3091"/>
    <w:rsid w:val="006B38AD"/>
    <w:rsid w:val="006C49CA"/>
    <w:rsid w:val="006C6304"/>
    <w:rsid w:val="006C6694"/>
    <w:rsid w:val="006D0710"/>
    <w:rsid w:val="006D2589"/>
    <w:rsid w:val="006D36E3"/>
    <w:rsid w:val="006D4A8D"/>
    <w:rsid w:val="006D5648"/>
    <w:rsid w:val="006D5C9C"/>
    <w:rsid w:val="006D7677"/>
    <w:rsid w:val="006E4617"/>
    <w:rsid w:val="006F2F43"/>
    <w:rsid w:val="006F42DA"/>
    <w:rsid w:val="006F4B24"/>
    <w:rsid w:val="006F55EE"/>
    <w:rsid w:val="007005FA"/>
    <w:rsid w:val="00704864"/>
    <w:rsid w:val="0071600F"/>
    <w:rsid w:val="00721086"/>
    <w:rsid w:val="007250B3"/>
    <w:rsid w:val="0073225B"/>
    <w:rsid w:val="00733961"/>
    <w:rsid w:val="007344A1"/>
    <w:rsid w:val="007365CB"/>
    <w:rsid w:val="0073737B"/>
    <w:rsid w:val="007410F7"/>
    <w:rsid w:val="007476BA"/>
    <w:rsid w:val="00751167"/>
    <w:rsid w:val="00757969"/>
    <w:rsid w:val="0076153C"/>
    <w:rsid w:val="0076329A"/>
    <w:rsid w:val="0076631D"/>
    <w:rsid w:val="007714A6"/>
    <w:rsid w:val="007716CE"/>
    <w:rsid w:val="007744F1"/>
    <w:rsid w:val="00776DA6"/>
    <w:rsid w:val="00780025"/>
    <w:rsid w:val="00781BFC"/>
    <w:rsid w:val="0078708F"/>
    <w:rsid w:val="00787408"/>
    <w:rsid w:val="00791CB1"/>
    <w:rsid w:val="00792A8C"/>
    <w:rsid w:val="00793B15"/>
    <w:rsid w:val="0079483C"/>
    <w:rsid w:val="00795DF1"/>
    <w:rsid w:val="007A1CE9"/>
    <w:rsid w:val="007A23E2"/>
    <w:rsid w:val="007A4C0B"/>
    <w:rsid w:val="007A53D3"/>
    <w:rsid w:val="007A564E"/>
    <w:rsid w:val="007B157D"/>
    <w:rsid w:val="007B346B"/>
    <w:rsid w:val="007C235C"/>
    <w:rsid w:val="007C4FFB"/>
    <w:rsid w:val="007E00DD"/>
    <w:rsid w:val="007E0483"/>
    <w:rsid w:val="007E28EE"/>
    <w:rsid w:val="007E4AB4"/>
    <w:rsid w:val="007E5AFA"/>
    <w:rsid w:val="007E766C"/>
    <w:rsid w:val="007F00AE"/>
    <w:rsid w:val="007F0BF6"/>
    <w:rsid w:val="007F1CE9"/>
    <w:rsid w:val="007F567D"/>
    <w:rsid w:val="0080092B"/>
    <w:rsid w:val="00805BF1"/>
    <w:rsid w:val="00813028"/>
    <w:rsid w:val="0081479D"/>
    <w:rsid w:val="008244F9"/>
    <w:rsid w:val="00824721"/>
    <w:rsid w:val="008266C0"/>
    <w:rsid w:val="00826A6A"/>
    <w:rsid w:val="0083532E"/>
    <w:rsid w:val="00846BA3"/>
    <w:rsid w:val="00847818"/>
    <w:rsid w:val="00851702"/>
    <w:rsid w:val="00854982"/>
    <w:rsid w:val="00855CDB"/>
    <w:rsid w:val="00857884"/>
    <w:rsid w:val="008631A9"/>
    <w:rsid w:val="0086612F"/>
    <w:rsid w:val="00874AD1"/>
    <w:rsid w:val="00882CD9"/>
    <w:rsid w:val="008830DD"/>
    <w:rsid w:val="00885303"/>
    <w:rsid w:val="00891DBE"/>
    <w:rsid w:val="008928F0"/>
    <w:rsid w:val="00894D28"/>
    <w:rsid w:val="00895AEE"/>
    <w:rsid w:val="00896398"/>
    <w:rsid w:val="008A55D7"/>
    <w:rsid w:val="008B0703"/>
    <w:rsid w:val="008B0C43"/>
    <w:rsid w:val="008B4389"/>
    <w:rsid w:val="008B5F4A"/>
    <w:rsid w:val="008C2024"/>
    <w:rsid w:val="008C421E"/>
    <w:rsid w:val="008D13DA"/>
    <w:rsid w:val="008D4C25"/>
    <w:rsid w:val="008D6445"/>
    <w:rsid w:val="008E05A0"/>
    <w:rsid w:val="008E1506"/>
    <w:rsid w:val="008E278A"/>
    <w:rsid w:val="008E4270"/>
    <w:rsid w:val="008E53D3"/>
    <w:rsid w:val="008E6879"/>
    <w:rsid w:val="008E6E40"/>
    <w:rsid w:val="008F177C"/>
    <w:rsid w:val="008F33E0"/>
    <w:rsid w:val="008F4160"/>
    <w:rsid w:val="008F5C8D"/>
    <w:rsid w:val="00903E78"/>
    <w:rsid w:val="00904410"/>
    <w:rsid w:val="00915FF7"/>
    <w:rsid w:val="00921A82"/>
    <w:rsid w:val="00921C5F"/>
    <w:rsid w:val="00932A32"/>
    <w:rsid w:val="00933132"/>
    <w:rsid w:val="009425DE"/>
    <w:rsid w:val="00947254"/>
    <w:rsid w:val="00952F7F"/>
    <w:rsid w:val="00964613"/>
    <w:rsid w:val="009662DA"/>
    <w:rsid w:val="009676AD"/>
    <w:rsid w:val="0097530F"/>
    <w:rsid w:val="009754B5"/>
    <w:rsid w:val="00981F5B"/>
    <w:rsid w:val="00984263"/>
    <w:rsid w:val="00994676"/>
    <w:rsid w:val="009A112E"/>
    <w:rsid w:val="009A2A0C"/>
    <w:rsid w:val="009A2C34"/>
    <w:rsid w:val="009A3975"/>
    <w:rsid w:val="009A5557"/>
    <w:rsid w:val="009A6FBF"/>
    <w:rsid w:val="009B4A88"/>
    <w:rsid w:val="009C3155"/>
    <w:rsid w:val="009C383C"/>
    <w:rsid w:val="009C4B85"/>
    <w:rsid w:val="009C59D7"/>
    <w:rsid w:val="009C5FCA"/>
    <w:rsid w:val="009D0189"/>
    <w:rsid w:val="009D5B8B"/>
    <w:rsid w:val="009E08F0"/>
    <w:rsid w:val="009E57D9"/>
    <w:rsid w:val="009E6020"/>
    <w:rsid w:val="009F00EC"/>
    <w:rsid w:val="009F7B1F"/>
    <w:rsid w:val="00A00020"/>
    <w:rsid w:val="00A02201"/>
    <w:rsid w:val="00A032C7"/>
    <w:rsid w:val="00A0763D"/>
    <w:rsid w:val="00A07B55"/>
    <w:rsid w:val="00A07E4D"/>
    <w:rsid w:val="00A10086"/>
    <w:rsid w:val="00A130B6"/>
    <w:rsid w:val="00A14C3E"/>
    <w:rsid w:val="00A17D9A"/>
    <w:rsid w:val="00A240C4"/>
    <w:rsid w:val="00A26927"/>
    <w:rsid w:val="00A27677"/>
    <w:rsid w:val="00A35C75"/>
    <w:rsid w:val="00A43A97"/>
    <w:rsid w:val="00A43E30"/>
    <w:rsid w:val="00A4692A"/>
    <w:rsid w:val="00A51B00"/>
    <w:rsid w:val="00A6516A"/>
    <w:rsid w:val="00A66E6F"/>
    <w:rsid w:val="00A702AB"/>
    <w:rsid w:val="00A70F79"/>
    <w:rsid w:val="00A710A4"/>
    <w:rsid w:val="00A7326E"/>
    <w:rsid w:val="00A73521"/>
    <w:rsid w:val="00A82036"/>
    <w:rsid w:val="00A83B4B"/>
    <w:rsid w:val="00A84D7C"/>
    <w:rsid w:val="00A84E93"/>
    <w:rsid w:val="00A913E1"/>
    <w:rsid w:val="00A92B06"/>
    <w:rsid w:val="00A93C72"/>
    <w:rsid w:val="00A9424B"/>
    <w:rsid w:val="00AA1B36"/>
    <w:rsid w:val="00AA36AD"/>
    <w:rsid w:val="00AA36B0"/>
    <w:rsid w:val="00AB04BB"/>
    <w:rsid w:val="00AB1C45"/>
    <w:rsid w:val="00AB33A1"/>
    <w:rsid w:val="00AB77F8"/>
    <w:rsid w:val="00AB7E3E"/>
    <w:rsid w:val="00AC5815"/>
    <w:rsid w:val="00AC77D6"/>
    <w:rsid w:val="00AD111E"/>
    <w:rsid w:val="00AD4D0D"/>
    <w:rsid w:val="00AD5E33"/>
    <w:rsid w:val="00AE155B"/>
    <w:rsid w:val="00AE2DE5"/>
    <w:rsid w:val="00AE3E7B"/>
    <w:rsid w:val="00AE450A"/>
    <w:rsid w:val="00B04376"/>
    <w:rsid w:val="00B0583C"/>
    <w:rsid w:val="00B05D19"/>
    <w:rsid w:val="00B10E35"/>
    <w:rsid w:val="00B11802"/>
    <w:rsid w:val="00B121B2"/>
    <w:rsid w:val="00B12D01"/>
    <w:rsid w:val="00B15347"/>
    <w:rsid w:val="00B172D2"/>
    <w:rsid w:val="00B17BF2"/>
    <w:rsid w:val="00B22399"/>
    <w:rsid w:val="00B25E20"/>
    <w:rsid w:val="00B36359"/>
    <w:rsid w:val="00B36DEB"/>
    <w:rsid w:val="00B477B1"/>
    <w:rsid w:val="00B47FFC"/>
    <w:rsid w:val="00B52C7A"/>
    <w:rsid w:val="00B54DBC"/>
    <w:rsid w:val="00B55F58"/>
    <w:rsid w:val="00B56978"/>
    <w:rsid w:val="00B65463"/>
    <w:rsid w:val="00B70D62"/>
    <w:rsid w:val="00B723E7"/>
    <w:rsid w:val="00B73539"/>
    <w:rsid w:val="00B74B45"/>
    <w:rsid w:val="00B776BB"/>
    <w:rsid w:val="00B8146C"/>
    <w:rsid w:val="00B8515D"/>
    <w:rsid w:val="00B85943"/>
    <w:rsid w:val="00B85A34"/>
    <w:rsid w:val="00B9429B"/>
    <w:rsid w:val="00BA237C"/>
    <w:rsid w:val="00BA30F0"/>
    <w:rsid w:val="00BA74A1"/>
    <w:rsid w:val="00BB0846"/>
    <w:rsid w:val="00BB3A99"/>
    <w:rsid w:val="00BB472B"/>
    <w:rsid w:val="00BB50EF"/>
    <w:rsid w:val="00BC0897"/>
    <w:rsid w:val="00BC5330"/>
    <w:rsid w:val="00BD0117"/>
    <w:rsid w:val="00BD5DB9"/>
    <w:rsid w:val="00BE26B0"/>
    <w:rsid w:val="00BF1520"/>
    <w:rsid w:val="00BF2737"/>
    <w:rsid w:val="00C020E5"/>
    <w:rsid w:val="00C06625"/>
    <w:rsid w:val="00C110FA"/>
    <w:rsid w:val="00C12461"/>
    <w:rsid w:val="00C21190"/>
    <w:rsid w:val="00C2762E"/>
    <w:rsid w:val="00C30901"/>
    <w:rsid w:val="00C30DE1"/>
    <w:rsid w:val="00C37059"/>
    <w:rsid w:val="00C409B3"/>
    <w:rsid w:val="00C4132F"/>
    <w:rsid w:val="00C42F8D"/>
    <w:rsid w:val="00C431DB"/>
    <w:rsid w:val="00C518C8"/>
    <w:rsid w:val="00C54326"/>
    <w:rsid w:val="00C550F2"/>
    <w:rsid w:val="00C561D0"/>
    <w:rsid w:val="00C56405"/>
    <w:rsid w:val="00C576F5"/>
    <w:rsid w:val="00C57D5F"/>
    <w:rsid w:val="00C6189A"/>
    <w:rsid w:val="00C65404"/>
    <w:rsid w:val="00C67963"/>
    <w:rsid w:val="00C73D8A"/>
    <w:rsid w:val="00C865E3"/>
    <w:rsid w:val="00C87BCA"/>
    <w:rsid w:val="00C91837"/>
    <w:rsid w:val="00C9193B"/>
    <w:rsid w:val="00C91D51"/>
    <w:rsid w:val="00C93C03"/>
    <w:rsid w:val="00C9406B"/>
    <w:rsid w:val="00C94544"/>
    <w:rsid w:val="00C954D2"/>
    <w:rsid w:val="00C97381"/>
    <w:rsid w:val="00CA07E8"/>
    <w:rsid w:val="00CA261B"/>
    <w:rsid w:val="00CA2F80"/>
    <w:rsid w:val="00CA3A8C"/>
    <w:rsid w:val="00CA3AA0"/>
    <w:rsid w:val="00CA513E"/>
    <w:rsid w:val="00CA5CC3"/>
    <w:rsid w:val="00CA7ABC"/>
    <w:rsid w:val="00CB08BC"/>
    <w:rsid w:val="00CB1542"/>
    <w:rsid w:val="00CB18D0"/>
    <w:rsid w:val="00CB26E6"/>
    <w:rsid w:val="00CB392C"/>
    <w:rsid w:val="00CB427A"/>
    <w:rsid w:val="00CB5B83"/>
    <w:rsid w:val="00CB7457"/>
    <w:rsid w:val="00CB77E6"/>
    <w:rsid w:val="00CC7103"/>
    <w:rsid w:val="00CC75E7"/>
    <w:rsid w:val="00CD1CBD"/>
    <w:rsid w:val="00CD31EE"/>
    <w:rsid w:val="00CD4010"/>
    <w:rsid w:val="00CD4B03"/>
    <w:rsid w:val="00CD5548"/>
    <w:rsid w:val="00CF0DEC"/>
    <w:rsid w:val="00CF755C"/>
    <w:rsid w:val="00D04608"/>
    <w:rsid w:val="00D05E60"/>
    <w:rsid w:val="00D074C2"/>
    <w:rsid w:val="00D07FD6"/>
    <w:rsid w:val="00D206C6"/>
    <w:rsid w:val="00D21C8F"/>
    <w:rsid w:val="00D21CC0"/>
    <w:rsid w:val="00D2418C"/>
    <w:rsid w:val="00D24625"/>
    <w:rsid w:val="00D276DD"/>
    <w:rsid w:val="00D33A7A"/>
    <w:rsid w:val="00D4017A"/>
    <w:rsid w:val="00D40A62"/>
    <w:rsid w:val="00D511F6"/>
    <w:rsid w:val="00D52A58"/>
    <w:rsid w:val="00D57203"/>
    <w:rsid w:val="00D57D06"/>
    <w:rsid w:val="00D73304"/>
    <w:rsid w:val="00D74B4E"/>
    <w:rsid w:val="00D75194"/>
    <w:rsid w:val="00D80B73"/>
    <w:rsid w:val="00D84060"/>
    <w:rsid w:val="00D858D8"/>
    <w:rsid w:val="00D86FF1"/>
    <w:rsid w:val="00D90B59"/>
    <w:rsid w:val="00D9233C"/>
    <w:rsid w:val="00D96C24"/>
    <w:rsid w:val="00DA3612"/>
    <w:rsid w:val="00DA3B56"/>
    <w:rsid w:val="00DA5278"/>
    <w:rsid w:val="00DA63C8"/>
    <w:rsid w:val="00DA70CA"/>
    <w:rsid w:val="00DA7C4D"/>
    <w:rsid w:val="00DA7F1E"/>
    <w:rsid w:val="00DB100C"/>
    <w:rsid w:val="00DB35EA"/>
    <w:rsid w:val="00DC0F99"/>
    <w:rsid w:val="00DC75BF"/>
    <w:rsid w:val="00DC773B"/>
    <w:rsid w:val="00DC7EA6"/>
    <w:rsid w:val="00DD46D9"/>
    <w:rsid w:val="00DD5677"/>
    <w:rsid w:val="00DD71C4"/>
    <w:rsid w:val="00DF1947"/>
    <w:rsid w:val="00DF25FE"/>
    <w:rsid w:val="00DF2AAF"/>
    <w:rsid w:val="00DF5FA3"/>
    <w:rsid w:val="00E0207C"/>
    <w:rsid w:val="00E0511A"/>
    <w:rsid w:val="00E10FFA"/>
    <w:rsid w:val="00E12201"/>
    <w:rsid w:val="00E13062"/>
    <w:rsid w:val="00E157E5"/>
    <w:rsid w:val="00E17366"/>
    <w:rsid w:val="00E20082"/>
    <w:rsid w:val="00E21FD5"/>
    <w:rsid w:val="00E2207E"/>
    <w:rsid w:val="00E2619B"/>
    <w:rsid w:val="00E321BC"/>
    <w:rsid w:val="00E338CA"/>
    <w:rsid w:val="00E33911"/>
    <w:rsid w:val="00E346B3"/>
    <w:rsid w:val="00E36031"/>
    <w:rsid w:val="00E360F3"/>
    <w:rsid w:val="00E37697"/>
    <w:rsid w:val="00E37D55"/>
    <w:rsid w:val="00E40AED"/>
    <w:rsid w:val="00E4301A"/>
    <w:rsid w:val="00E462E9"/>
    <w:rsid w:val="00E46B3C"/>
    <w:rsid w:val="00E50F94"/>
    <w:rsid w:val="00E5660C"/>
    <w:rsid w:val="00E70D81"/>
    <w:rsid w:val="00E722D3"/>
    <w:rsid w:val="00E73657"/>
    <w:rsid w:val="00E75C6D"/>
    <w:rsid w:val="00E767F2"/>
    <w:rsid w:val="00E77741"/>
    <w:rsid w:val="00E778B6"/>
    <w:rsid w:val="00E87AF8"/>
    <w:rsid w:val="00E97629"/>
    <w:rsid w:val="00EA248B"/>
    <w:rsid w:val="00EA5416"/>
    <w:rsid w:val="00EA5A76"/>
    <w:rsid w:val="00EA7B8A"/>
    <w:rsid w:val="00EB0807"/>
    <w:rsid w:val="00EB0F7C"/>
    <w:rsid w:val="00EB14CB"/>
    <w:rsid w:val="00EB62D7"/>
    <w:rsid w:val="00EC3650"/>
    <w:rsid w:val="00ED482F"/>
    <w:rsid w:val="00ED655D"/>
    <w:rsid w:val="00ED70AC"/>
    <w:rsid w:val="00EE13E9"/>
    <w:rsid w:val="00EE2A0A"/>
    <w:rsid w:val="00EF0F70"/>
    <w:rsid w:val="00EF10EC"/>
    <w:rsid w:val="00EF18FB"/>
    <w:rsid w:val="00EF1F6C"/>
    <w:rsid w:val="00EF298D"/>
    <w:rsid w:val="00EF2E0E"/>
    <w:rsid w:val="00EF5B68"/>
    <w:rsid w:val="00F04F6E"/>
    <w:rsid w:val="00F117AC"/>
    <w:rsid w:val="00F123D1"/>
    <w:rsid w:val="00F14F9D"/>
    <w:rsid w:val="00F23BDF"/>
    <w:rsid w:val="00F26FF5"/>
    <w:rsid w:val="00F2796C"/>
    <w:rsid w:val="00F31C21"/>
    <w:rsid w:val="00F376F1"/>
    <w:rsid w:val="00F42E3A"/>
    <w:rsid w:val="00F43013"/>
    <w:rsid w:val="00F43C21"/>
    <w:rsid w:val="00F44098"/>
    <w:rsid w:val="00F445D6"/>
    <w:rsid w:val="00F47E06"/>
    <w:rsid w:val="00F5409B"/>
    <w:rsid w:val="00F57DBA"/>
    <w:rsid w:val="00F6220F"/>
    <w:rsid w:val="00F634BE"/>
    <w:rsid w:val="00F658C7"/>
    <w:rsid w:val="00F7365E"/>
    <w:rsid w:val="00F76766"/>
    <w:rsid w:val="00F937DA"/>
    <w:rsid w:val="00F94D67"/>
    <w:rsid w:val="00F95911"/>
    <w:rsid w:val="00F977F7"/>
    <w:rsid w:val="00FA100F"/>
    <w:rsid w:val="00FA1EDD"/>
    <w:rsid w:val="00FA2E54"/>
    <w:rsid w:val="00FA68C6"/>
    <w:rsid w:val="00FB2D20"/>
    <w:rsid w:val="00FB3F08"/>
    <w:rsid w:val="00FB5FF0"/>
    <w:rsid w:val="00FB607B"/>
    <w:rsid w:val="00FB639A"/>
    <w:rsid w:val="00FC0F0A"/>
    <w:rsid w:val="00FC4042"/>
    <w:rsid w:val="00FC4B79"/>
    <w:rsid w:val="00FD1138"/>
    <w:rsid w:val="00FD1DA8"/>
    <w:rsid w:val="00FD300E"/>
    <w:rsid w:val="00FD77F1"/>
    <w:rsid w:val="00FE1E85"/>
    <w:rsid w:val="00FE1F50"/>
    <w:rsid w:val="00FE31B5"/>
    <w:rsid w:val="00FE3454"/>
    <w:rsid w:val="00FE3D08"/>
    <w:rsid w:val="00FE63FA"/>
    <w:rsid w:val="00FF0D60"/>
    <w:rsid w:val="00FF5972"/>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D9DE1E-FDEE-43EE-9C20-25BAD9A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11"/>
        <w:tab w:val="left" w:pos="8640"/>
      </w:tabs>
      <w:spacing w:line="204" w:lineRule="auto"/>
      <w:outlineLvl w:val="0"/>
    </w:pPr>
    <w:rPr>
      <w:rFonts w:ascii="Centaur MT" w:hAnsi="Centaur MT"/>
      <w:b/>
      <w:bCs/>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C6304"/>
    <w:pPr>
      <w:tabs>
        <w:tab w:val="center" w:pos="4320"/>
        <w:tab w:val="right" w:pos="8640"/>
      </w:tabs>
    </w:pPr>
  </w:style>
  <w:style w:type="paragraph" w:styleId="Footer">
    <w:name w:val="footer"/>
    <w:basedOn w:val="Normal"/>
    <w:rsid w:val="006C6304"/>
    <w:pPr>
      <w:tabs>
        <w:tab w:val="center" w:pos="4320"/>
        <w:tab w:val="right" w:pos="8640"/>
      </w:tabs>
    </w:pPr>
  </w:style>
  <w:style w:type="character" w:styleId="Hyperlink">
    <w:name w:val="Hyperlink"/>
    <w:rsid w:val="00157369"/>
    <w:rPr>
      <w:color w:val="0000FF"/>
      <w:u w:val="single"/>
    </w:rPr>
  </w:style>
  <w:style w:type="character" w:styleId="Emphasis">
    <w:name w:val="Emphasis"/>
    <w:uiPriority w:val="20"/>
    <w:qFormat/>
    <w:rsid w:val="00157369"/>
    <w:rPr>
      <w:i/>
      <w:iCs/>
    </w:rPr>
  </w:style>
  <w:style w:type="character" w:styleId="Strong">
    <w:name w:val="Strong"/>
    <w:uiPriority w:val="22"/>
    <w:qFormat/>
    <w:rsid w:val="00F14F9D"/>
    <w:rPr>
      <w:b/>
      <w:bCs/>
    </w:rPr>
  </w:style>
  <w:style w:type="character" w:customStyle="1" w:styleId="Strong1">
    <w:name w:val="Strong1"/>
    <w:basedOn w:val="DefaultParagraphFont"/>
    <w:rsid w:val="00793B15"/>
  </w:style>
  <w:style w:type="paragraph" w:styleId="NormalWeb">
    <w:name w:val="Normal (Web)"/>
    <w:basedOn w:val="Normal"/>
    <w:uiPriority w:val="99"/>
    <w:rsid w:val="00FB639A"/>
    <w:pPr>
      <w:widowControl/>
      <w:spacing w:before="100" w:beforeAutospacing="1" w:after="100" w:afterAutospacing="1"/>
    </w:pPr>
    <w:rPr>
      <w:snapToGrid/>
      <w:szCs w:val="24"/>
    </w:rPr>
  </w:style>
  <w:style w:type="character" w:customStyle="1" w:styleId="leftnav">
    <w:name w:val="leftnav"/>
    <w:basedOn w:val="DefaultParagraphFont"/>
    <w:rsid w:val="00FB607B"/>
  </w:style>
  <w:style w:type="paragraph" w:styleId="ListBullet">
    <w:name w:val="List Bullet"/>
    <w:basedOn w:val="Normal"/>
    <w:rsid w:val="00DA3B56"/>
    <w:pPr>
      <w:widowControl/>
      <w:numPr>
        <w:numId w:val="1"/>
      </w:numPr>
    </w:pPr>
    <w:rPr>
      <w:snapToGrid/>
      <w:szCs w:val="24"/>
    </w:rPr>
  </w:style>
  <w:style w:type="character" w:customStyle="1" w:styleId="dnnalignleft">
    <w:name w:val="dnnalignleft"/>
    <w:basedOn w:val="DefaultParagraphFont"/>
    <w:rsid w:val="00A4692A"/>
  </w:style>
  <w:style w:type="character" w:customStyle="1" w:styleId="restrictionmsgtext">
    <w:name w:val="restrictionmsgtext"/>
    <w:basedOn w:val="DefaultParagraphFont"/>
    <w:rsid w:val="00A66E6F"/>
  </w:style>
  <w:style w:type="paragraph" w:styleId="BalloonText">
    <w:name w:val="Balloon Text"/>
    <w:basedOn w:val="Normal"/>
    <w:semiHidden/>
    <w:rsid w:val="00AB1C45"/>
    <w:rPr>
      <w:rFonts w:ascii="Tahoma" w:hAnsi="Tahoma" w:cs="Tahoma"/>
      <w:sz w:val="16"/>
      <w:szCs w:val="16"/>
    </w:rPr>
  </w:style>
  <w:style w:type="character" w:customStyle="1" w:styleId="apple-converted-space">
    <w:name w:val="apple-converted-space"/>
    <w:rsid w:val="000F5406"/>
  </w:style>
  <w:style w:type="paragraph" w:styleId="ListParagraph">
    <w:name w:val="List Paragraph"/>
    <w:basedOn w:val="Normal"/>
    <w:uiPriority w:val="34"/>
    <w:qFormat/>
    <w:rsid w:val="00337304"/>
    <w:pPr>
      <w:widowControl/>
      <w:ind w:left="720"/>
    </w:pPr>
    <w:rPr>
      <w:rFonts w:ascii="Calibri" w:eastAsia="Calibri" w:hAnsi="Calibri"/>
      <w:snapToGrid/>
      <w:sz w:val="22"/>
      <w:szCs w:val="22"/>
    </w:rPr>
  </w:style>
  <w:style w:type="character" w:styleId="FollowedHyperlink">
    <w:name w:val="FollowedHyperlink"/>
    <w:rsid w:val="00B859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4702">
      <w:bodyDiv w:val="1"/>
      <w:marLeft w:val="0"/>
      <w:marRight w:val="0"/>
      <w:marTop w:val="0"/>
      <w:marBottom w:val="0"/>
      <w:divBdr>
        <w:top w:val="none" w:sz="0" w:space="0" w:color="auto"/>
        <w:left w:val="none" w:sz="0" w:space="0" w:color="auto"/>
        <w:bottom w:val="none" w:sz="0" w:space="0" w:color="auto"/>
        <w:right w:val="none" w:sz="0" w:space="0" w:color="auto"/>
      </w:divBdr>
    </w:div>
    <w:div w:id="293339637">
      <w:bodyDiv w:val="1"/>
      <w:marLeft w:val="0"/>
      <w:marRight w:val="0"/>
      <w:marTop w:val="0"/>
      <w:marBottom w:val="0"/>
      <w:divBdr>
        <w:top w:val="none" w:sz="0" w:space="0" w:color="auto"/>
        <w:left w:val="none" w:sz="0" w:space="0" w:color="auto"/>
        <w:bottom w:val="none" w:sz="0" w:space="0" w:color="auto"/>
        <w:right w:val="none" w:sz="0" w:space="0" w:color="auto"/>
      </w:divBdr>
    </w:div>
    <w:div w:id="382287814">
      <w:bodyDiv w:val="1"/>
      <w:marLeft w:val="0"/>
      <w:marRight w:val="0"/>
      <w:marTop w:val="0"/>
      <w:marBottom w:val="0"/>
      <w:divBdr>
        <w:top w:val="none" w:sz="0" w:space="0" w:color="auto"/>
        <w:left w:val="none" w:sz="0" w:space="0" w:color="auto"/>
        <w:bottom w:val="none" w:sz="0" w:space="0" w:color="auto"/>
        <w:right w:val="none" w:sz="0" w:space="0" w:color="auto"/>
      </w:divBdr>
    </w:div>
    <w:div w:id="468085374">
      <w:bodyDiv w:val="1"/>
      <w:marLeft w:val="0"/>
      <w:marRight w:val="0"/>
      <w:marTop w:val="240"/>
      <w:marBottom w:val="0"/>
      <w:divBdr>
        <w:top w:val="none" w:sz="0" w:space="0" w:color="auto"/>
        <w:left w:val="none" w:sz="0" w:space="0" w:color="auto"/>
        <w:bottom w:val="none" w:sz="0" w:space="0" w:color="auto"/>
        <w:right w:val="none" w:sz="0" w:space="0" w:color="auto"/>
      </w:divBdr>
      <w:divsChild>
        <w:div w:id="854148268">
          <w:marLeft w:val="0"/>
          <w:marRight w:val="0"/>
          <w:marTop w:val="0"/>
          <w:marBottom w:val="0"/>
          <w:divBdr>
            <w:top w:val="none" w:sz="0" w:space="0" w:color="auto"/>
            <w:left w:val="single" w:sz="6" w:space="0" w:color="999999"/>
            <w:bottom w:val="none" w:sz="0" w:space="0" w:color="auto"/>
            <w:right w:val="none" w:sz="0" w:space="0" w:color="auto"/>
          </w:divBdr>
          <w:divsChild>
            <w:div w:id="59601626">
              <w:marLeft w:val="0"/>
              <w:marRight w:val="0"/>
              <w:marTop w:val="0"/>
              <w:marBottom w:val="0"/>
              <w:divBdr>
                <w:top w:val="single" w:sz="6" w:space="0" w:color="999999"/>
                <w:left w:val="none" w:sz="0" w:space="0" w:color="auto"/>
                <w:bottom w:val="none" w:sz="0" w:space="0" w:color="auto"/>
                <w:right w:val="single" w:sz="6" w:space="0" w:color="999999"/>
              </w:divBdr>
              <w:divsChild>
                <w:div w:id="101387038">
                  <w:marLeft w:val="0"/>
                  <w:marRight w:val="0"/>
                  <w:marTop w:val="225"/>
                  <w:marBottom w:val="0"/>
                  <w:divBdr>
                    <w:top w:val="single" w:sz="6" w:space="0" w:color="FFFFFF"/>
                    <w:left w:val="none" w:sz="0" w:space="0" w:color="auto"/>
                    <w:bottom w:val="none" w:sz="0" w:space="0" w:color="auto"/>
                    <w:right w:val="none" w:sz="0" w:space="0" w:color="auto"/>
                  </w:divBdr>
                  <w:divsChild>
                    <w:div w:id="219944615">
                      <w:marLeft w:val="0"/>
                      <w:marRight w:val="0"/>
                      <w:marTop w:val="0"/>
                      <w:marBottom w:val="0"/>
                      <w:divBdr>
                        <w:top w:val="none" w:sz="0" w:space="0" w:color="auto"/>
                        <w:left w:val="none" w:sz="0" w:space="0" w:color="auto"/>
                        <w:bottom w:val="none" w:sz="0" w:space="0" w:color="auto"/>
                        <w:right w:val="none" w:sz="0" w:space="0" w:color="auto"/>
                      </w:divBdr>
                      <w:divsChild>
                        <w:div w:id="2134474434">
                          <w:marLeft w:val="0"/>
                          <w:marRight w:val="0"/>
                          <w:marTop w:val="0"/>
                          <w:marBottom w:val="0"/>
                          <w:divBdr>
                            <w:top w:val="none" w:sz="0" w:space="0" w:color="auto"/>
                            <w:left w:val="none" w:sz="0" w:space="0" w:color="auto"/>
                            <w:bottom w:val="none" w:sz="0" w:space="0" w:color="auto"/>
                            <w:right w:val="none" w:sz="0" w:space="0" w:color="auto"/>
                          </w:divBdr>
                          <w:divsChild>
                            <w:div w:id="4652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73911">
      <w:bodyDiv w:val="1"/>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
        <w:div w:id="1105342178">
          <w:marLeft w:val="0"/>
          <w:marRight w:val="0"/>
          <w:marTop w:val="0"/>
          <w:marBottom w:val="0"/>
          <w:divBdr>
            <w:top w:val="none" w:sz="0" w:space="0" w:color="auto"/>
            <w:left w:val="none" w:sz="0" w:space="0" w:color="auto"/>
            <w:bottom w:val="none" w:sz="0" w:space="0" w:color="auto"/>
            <w:right w:val="none" w:sz="0" w:space="0" w:color="auto"/>
          </w:divBdr>
          <w:divsChild>
            <w:div w:id="13458405">
              <w:marLeft w:val="0"/>
              <w:marRight w:val="0"/>
              <w:marTop w:val="0"/>
              <w:marBottom w:val="0"/>
              <w:divBdr>
                <w:top w:val="none" w:sz="0" w:space="0" w:color="auto"/>
                <w:left w:val="none" w:sz="0" w:space="0" w:color="auto"/>
                <w:bottom w:val="none" w:sz="0" w:space="0" w:color="auto"/>
                <w:right w:val="none" w:sz="0" w:space="0" w:color="auto"/>
              </w:divBdr>
            </w:div>
            <w:div w:id="185870636">
              <w:marLeft w:val="0"/>
              <w:marRight w:val="0"/>
              <w:marTop w:val="0"/>
              <w:marBottom w:val="0"/>
              <w:divBdr>
                <w:top w:val="none" w:sz="0" w:space="0" w:color="auto"/>
                <w:left w:val="none" w:sz="0" w:space="0" w:color="auto"/>
                <w:bottom w:val="none" w:sz="0" w:space="0" w:color="auto"/>
                <w:right w:val="none" w:sz="0" w:space="0" w:color="auto"/>
              </w:divBdr>
            </w:div>
            <w:div w:id="590746924">
              <w:marLeft w:val="0"/>
              <w:marRight w:val="0"/>
              <w:marTop w:val="0"/>
              <w:marBottom w:val="0"/>
              <w:divBdr>
                <w:top w:val="none" w:sz="0" w:space="0" w:color="auto"/>
                <w:left w:val="none" w:sz="0" w:space="0" w:color="auto"/>
                <w:bottom w:val="none" w:sz="0" w:space="0" w:color="auto"/>
                <w:right w:val="none" w:sz="0" w:space="0" w:color="auto"/>
              </w:divBdr>
            </w:div>
            <w:div w:id="605426958">
              <w:marLeft w:val="0"/>
              <w:marRight w:val="0"/>
              <w:marTop w:val="0"/>
              <w:marBottom w:val="0"/>
              <w:divBdr>
                <w:top w:val="none" w:sz="0" w:space="0" w:color="auto"/>
                <w:left w:val="none" w:sz="0" w:space="0" w:color="auto"/>
                <w:bottom w:val="none" w:sz="0" w:space="0" w:color="auto"/>
                <w:right w:val="none" w:sz="0" w:space="0" w:color="auto"/>
              </w:divBdr>
            </w:div>
            <w:div w:id="814299292">
              <w:marLeft w:val="0"/>
              <w:marRight w:val="0"/>
              <w:marTop w:val="0"/>
              <w:marBottom w:val="0"/>
              <w:divBdr>
                <w:top w:val="none" w:sz="0" w:space="0" w:color="auto"/>
                <w:left w:val="none" w:sz="0" w:space="0" w:color="auto"/>
                <w:bottom w:val="none" w:sz="0" w:space="0" w:color="auto"/>
                <w:right w:val="none" w:sz="0" w:space="0" w:color="auto"/>
              </w:divBdr>
            </w:div>
            <w:div w:id="1046755641">
              <w:marLeft w:val="0"/>
              <w:marRight w:val="0"/>
              <w:marTop w:val="0"/>
              <w:marBottom w:val="0"/>
              <w:divBdr>
                <w:top w:val="none" w:sz="0" w:space="0" w:color="auto"/>
                <w:left w:val="none" w:sz="0" w:space="0" w:color="auto"/>
                <w:bottom w:val="none" w:sz="0" w:space="0" w:color="auto"/>
                <w:right w:val="none" w:sz="0" w:space="0" w:color="auto"/>
              </w:divBdr>
            </w:div>
            <w:div w:id="1077704345">
              <w:marLeft w:val="0"/>
              <w:marRight w:val="0"/>
              <w:marTop w:val="0"/>
              <w:marBottom w:val="0"/>
              <w:divBdr>
                <w:top w:val="none" w:sz="0" w:space="0" w:color="auto"/>
                <w:left w:val="none" w:sz="0" w:space="0" w:color="auto"/>
                <w:bottom w:val="none" w:sz="0" w:space="0" w:color="auto"/>
                <w:right w:val="none" w:sz="0" w:space="0" w:color="auto"/>
              </w:divBdr>
            </w:div>
            <w:div w:id="1188105097">
              <w:marLeft w:val="0"/>
              <w:marRight w:val="0"/>
              <w:marTop w:val="0"/>
              <w:marBottom w:val="0"/>
              <w:divBdr>
                <w:top w:val="none" w:sz="0" w:space="0" w:color="auto"/>
                <w:left w:val="none" w:sz="0" w:space="0" w:color="auto"/>
                <w:bottom w:val="none" w:sz="0" w:space="0" w:color="auto"/>
                <w:right w:val="none" w:sz="0" w:space="0" w:color="auto"/>
              </w:divBdr>
            </w:div>
            <w:div w:id="1211259665">
              <w:marLeft w:val="0"/>
              <w:marRight w:val="0"/>
              <w:marTop w:val="0"/>
              <w:marBottom w:val="0"/>
              <w:divBdr>
                <w:top w:val="none" w:sz="0" w:space="0" w:color="auto"/>
                <w:left w:val="none" w:sz="0" w:space="0" w:color="auto"/>
                <w:bottom w:val="none" w:sz="0" w:space="0" w:color="auto"/>
                <w:right w:val="none" w:sz="0" w:space="0" w:color="auto"/>
              </w:divBdr>
            </w:div>
            <w:div w:id="1234050069">
              <w:marLeft w:val="0"/>
              <w:marRight w:val="0"/>
              <w:marTop w:val="0"/>
              <w:marBottom w:val="0"/>
              <w:divBdr>
                <w:top w:val="none" w:sz="0" w:space="0" w:color="auto"/>
                <w:left w:val="none" w:sz="0" w:space="0" w:color="auto"/>
                <w:bottom w:val="none" w:sz="0" w:space="0" w:color="auto"/>
                <w:right w:val="none" w:sz="0" w:space="0" w:color="auto"/>
              </w:divBdr>
            </w:div>
            <w:div w:id="1285885056">
              <w:marLeft w:val="0"/>
              <w:marRight w:val="0"/>
              <w:marTop w:val="0"/>
              <w:marBottom w:val="0"/>
              <w:divBdr>
                <w:top w:val="none" w:sz="0" w:space="0" w:color="auto"/>
                <w:left w:val="none" w:sz="0" w:space="0" w:color="auto"/>
                <w:bottom w:val="none" w:sz="0" w:space="0" w:color="auto"/>
                <w:right w:val="none" w:sz="0" w:space="0" w:color="auto"/>
              </w:divBdr>
            </w:div>
            <w:div w:id="1521578217">
              <w:marLeft w:val="0"/>
              <w:marRight w:val="0"/>
              <w:marTop w:val="0"/>
              <w:marBottom w:val="0"/>
              <w:divBdr>
                <w:top w:val="none" w:sz="0" w:space="0" w:color="auto"/>
                <w:left w:val="none" w:sz="0" w:space="0" w:color="auto"/>
                <w:bottom w:val="none" w:sz="0" w:space="0" w:color="auto"/>
                <w:right w:val="none" w:sz="0" w:space="0" w:color="auto"/>
              </w:divBdr>
            </w:div>
            <w:div w:id="1525166324">
              <w:marLeft w:val="0"/>
              <w:marRight w:val="0"/>
              <w:marTop w:val="0"/>
              <w:marBottom w:val="0"/>
              <w:divBdr>
                <w:top w:val="none" w:sz="0" w:space="0" w:color="auto"/>
                <w:left w:val="none" w:sz="0" w:space="0" w:color="auto"/>
                <w:bottom w:val="none" w:sz="0" w:space="0" w:color="auto"/>
                <w:right w:val="none" w:sz="0" w:space="0" w:color="auto"/>
              </w:divBdr>
            </w:div>
            <w:div w:id="1817988490">
              <w:marLeft w:val="0"/>
              <w:marRight w:val="0"/>
              <w:marTop w:val="0"/>
              <w:marBottom w:val="0"/>
              <w:divBdr>
                <w:top w:val="none" w:sz="0" w:space="0" w:color="auto"/>
                <w:left w:val="none" w:sz="0" w:space="0" w:color="auto"/>
                <w:bottom w:val="none" w:sz="0" w:space="0" w:color="auto"/>
                <w:right w:val="none" w:sz="0" w:space="0" w:color="auto"/>
              </w:divBdr>
            </w:div>
            <w:div w:id="20395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1998">
      <w:bodyDiv w:val="1"/>
      <w:marLeft w:val="0"/>
      <w:marRight w:val="0"/>
      <w:marTop w:val="0"/>
      <w:marBottom w:val="0"/>
      <w:divBdr>
        <w:top w:val="none" w:sz="0" w:space="0" w:color="auto"/>
        <w:left w:val="none" w:sz="0" w:space="0" w:color="auto"/>
        <w:bottom w:val="none" w:sz="0" w:space="0" w:color="auto"/>
        <w:right w:val="none" w:sz="0" w:space="0" w:color="auto"/>
      </w:divBdr>
      <w:divsChild>
        <w:div w:id="9377774">
          <w:marLeft w:val="0"/>
          <w:marRight w:val="0"/>
          <w:marTop w:val="0"/>
          <w:marBottom w:val="0"/>
          <w:divBdr>
            <w:top w:val="none" w:sz="0" w:space="0" w:color="auto"/>
            <w:left w:val="none" w:sz="0" w:space="0" w:color="auto"/>
            <w:bottom w:val="none" w:sz="0" w:space="0" w:color="auto"/>
            <w:right w:val="none" w:sz="0" w:space="0" w:color="auto"/>
          </w:divBdr>
        </w:div>
        <w:div w:id="310208514">
          <w:marLeft w:val="0"/>
          <w:marRight w:val="0"/>
          <w:marTop w:val="0"/>
          <w:marBottom w:val="0"/>
          <w:divBdr>
            <w:top w:val="none" w:sz="0" w:space="0" w:color="auto"/>
            <w:left w:val="none" w:sz="0" w:space="0" w:color="auto"/>
            <w:bottom w:val="none" w:sz="0" w:space="0" w:color="auto"/>
            <w:right w:val="none" w:sz="0" w:space="0" w:color="auto"/>
          </w:divBdr>
        </w:div>
        <w:div w:id="423962093">
          <w:marLeft w:val="0"/>
          <w:marRight w:val="0"/>
          <w:marTop w:val="0"/>
          <w:marBottom w:val="0"/>
          <w:divBdr>
            <w:top w:val="none" w:sz="0" w:space="0" w:color="auto"/>
            <w:left w:val="none" w:sz="0" w:space="0" w:color="auto"/>
            <w:bottom w:val="none" w:sz="0" w:space="0" w:color="auto"/>
            <w:right w:val="none" w:sz="0" w:space="0" w:color="auto"/>
          </w:divBdr>
        </w:div>
        <w:div w:id="535241256">
          <w:marLeft w:val="0"/>
          <w:marRight w:val="0"/>
          <w:marTop w:val="0"/>
          <w:marBottom w:val="0"/>
          <w:divBdr>
            <w:top w:val="none" w:sz="0" w:space="0" w:color="auto"/>
            <w:left w:val="none" w:sz="0" w:space="0" w:color="auto"/>
            <w:bottom w:val="none" w:sz="0" w:space="0" w:color="auto"/>
            <w:right w:val="none" w:sz="0" w:space="0" w:color="auto"/>
          </w:divBdr>
        </w:div>
        <w:div w:id="1002274398">
          <w:marLeft w:val="0"/>
          <w:marRight w:val="0"/>
          <w:marTop w:val="0"/>
          <w:marBottom w:val="0"/>
          <w:divBdr>
            <w:top w:val="none" w:sz="0" w:space="0" w:color="auto"/>
            <w:left w:val="none" w:sz="0" w:space="0" w:color="auto"/>
            <w:bottom w:val="none" w:sz="0" w:space="0" w:color="auto"/>
            <w:right w:val="none" w:sz="0" w:space="0" w:color="auto"/>
          </w:divBdr>
        </w:div>
        <w:div w:id="1092313766">
          <w:marLeft w:val="0"/>
          <w:marRight w:val="0"/>
          <w:marTop w:val="0"/>
          <w:marBottom w:val="0"/>
          <w:divBdr>
            <w:top w:val="none" w:sz="0" w:space="0" w:color="auto"/>
            <w:left w:val="none" w:sz="0" w:space="0" w:color="auto"/>
            <w:bottom w:val="none" w:sz="0" w:space="0" w:color="auto"/>
            <w:right w:val="none" w:sz="0" w:space="0" w:color="auto"/>
          </w:divBdr>
        </w:div>
        <w:div w:id="1141918466">
          <w:marLeft w:val="0"/>
          <w:marRight w:val="0"/>
          <w:marTop w:val="0"/>
          <w:marBottom w:val="0"/>
          <w:divBdr>
            <w:top w:val="none" w:sz="0" w:space="0" w:color="auto"/>
            <w:left w:val="none" w:sz="0" w:space="0" w:color="auto"/>
            <w:bottom w:val="none" w:sz="0" w:space="0" w:color="auto"/>
            <w:right w:val="none" w:sz="0" w:space="0" w:color="auto"/>
          </w:divBdr>
        </w:div>
        <w:div w:id="1243951897">
          <w:marLeft w:val="0"/>
          <w:marRight w:val="0"/>
          <w:marTop w:val="0"/>
          <w:marBottom w:val="0"/>
          <w:divBdr>
            <w:top w:val="none" w:sz="0" w:space="0" w:color="auto"/>
            <w:left w:val="none" w:sz="0" w:space="0" w:color="auto"/>
            <w:bottom w:val="none" w:sz="0" w:space="0" w:color="auto"/>
            <w:right w:val="none" w:sz="0" w:space="0" w:color="auto"/>
          </w:divBdr>
        </w:div>
        <w:div w:id="1397557156">
          <w:marLeft w:val="0"/>
          <w:marRight w:val="0"/>
          <w:marTop w:val="0"/>
          <w:marBottom w:val="0"/>
          <w:divBdr>
            <w:top w:val="none" w:sz="0" w:space="0" w:color="auto"/>
            <w:left w:val="none" w:sz="0" w:space="0" w:color="auto"/>
            <w:bottom w:val="none" w:sz="0" w:space="0" w:color="auto"/>
            <w:right w:val="none" w:sz="0" w:space="0" w:color="auto"/>
          </w:divBdr>
        </w:div>
        <w:div w:id="1436436910">
          <w:marLeft w:val="0"/>
          <w:marRight w:val="0"/>
          <w:marTop w:val="0"/>
          <w:marBottom w:val="0"/>
          <w:divBdr>
            <w:top w:val="none" w:sz="0" w:space="0" w:color="auto"/>
            <w:left w:val="none" w:sz="0" w:space="0" w:color="auto"/>
            <w:bottom w:val="none" w:sz="0" w:space="0" w:color="auto"/>
            <w:right w:val="none" w:sz="0" w:space="0" w:color="auto"/>
          </w:divBdr>
        </w:div>
        <w:div w:id="2049600648">
          <w:marLeft w:val="0"/>
          <w:marRight w:val="0"/>
          <w:marTop w:val="0"/>
          <w:marBottom w:val="0"/>
          <w:divBdr>
            <w:top w:val="none" w:sz="0" w:space="0" w:color="auto"/>
            <w:left w:val="none" w:sz="0" w:space="0" w:color="auto"/>
            <w:bottom w:val="none" w:sz="0" w:space="0" w:color="auto"/>
            <w:right w:val="none" w:sz="0" w:space="0" w:color="auto"/>
          </w:divBdr>
        </w:div>
        <w:div w:id="2119596209">
          <w:marLeft w:val="0"/>
          <w:marRight w:val="0"/>
          <w:marTop w:val="0"/>
          <w:marBottom w:val="0"/>
          <w:divBdr>
            <w:top w:val="none" w:sz="0" w:space="0" w:color="auto"/>
            <w:left w:val="none" w:sz="0" w:space="0" w:color="auto"/>
            <w:bottom w:val="none" w:sz="0" w:space="0" w:color="auto"/>
            <w:right w:val="none" w:sz="0" w:space="0" w:color="auto"/>
          </w:divBdr>
        </w:div>
      </w:divsChild>
    </w:div>
    <w:div w:id="557862179">
      <w:bodyDiv w:val="1"/>
      <w:marLeft w:val="0"/>
      <w:marRight w:val="0"/>
      <w:marTop w:val="0"/>
      <w:marBottom w:val="0"/>
      <w:divBdr>
        <w:top w:val="none" w:sz="0" w:space="0" w:color="auto"/>
        <w:left w:val="none" w:sz="0" w:space="0" w:color="auto"/>
        <w:bottom w:val="none" w:sz="0" w:space="0" w:color="auto"/>
        <w:right w:val="none" w:sz="0" w:space="0" w:color="auto"/>
      </w:divBdr>
    </w:div>
    <w:div w:id="588736441">
      <w:bodyDiv w:val="1"/>
      <w:marLeft w:val="0"/>
      <w:marRight w:val="0"/>
      <w:marTop w:val="0"/>
      <w:marBottom w:val="0"/>
      <w:divBdr>
        <w:top w:val="none" w:sz="0" w:space="0" w:color="auto"/>
        <w:left w:val="none" w:sz="0" w:space="0" w:color="auto"/>
        <w:bottom w:val="none" w:sz="0" w:space="0" w:color="auto"/>
        <w:right w:val="none" w:sz="0" w:space="0" w:color="auto"/>
      </w:divBdr>
    </w:div>
    <w:div w:id="604121466">
      <w:bodyDiv w:val="1"/>
      <w:marLeft w:val="0"/>
      <w:marRight w:val="0"/>
      <w:marTop w:val="0"/>
      <w:marBottom w:val="0"/>
      <w:divBdr>
        <w:top w:val="none" w:sz="0" w:space="0" w:color="auto"/>
        <w:left w:val="none" w:sz="0" w:space="0" w:color="auto"/>
        <w:bottom w:val="none" w:sz="0" w:space="0" w:color="auto"/>
        <w:right w:val="none" w:sz="0" w:space="0" w:color="auto"/>
      </w:divBdr>
    </w:div>
    <w:div w:id="740712150">
      <w:bodyDiv w:val="1"/>
      <w:marLeft w:val="0"/>
      <w:marRight w:val="0"/>
      <w:marTop w:val="0"/>
      <w:marBottom w:val="0"/>
      <w:divBdr>
        <w:top w:val="none" w:sz="0" w:space="0" w:color="auto"/>
        <w:left w:val="none" w:sz="0" w:space="0" w:color="auto"/>
        <w:bottom w:val="none" w:sz="0" w:space="0" w:color="auto"/>
        <w:right w:val="none" w:sz="0" w:space="0" w:color="auto"/>
      </w:divBdr>
    </w:div>
    <w:div w:id="972514852">
      <w:bodyDiv w:val="1"/>
      <w:marLeft w:val="0"/>
      <w:marRight w:val="0"/>
      <w:marTop w:val="0"/>
      <w:marBottom w:val="0"/>
      <w:divBdr>
        <w:top w:val="none" w:sz="0" w:space="0" w:color="auto"/>
        <w:left w:val="none" w:sz="0" w:space="0" w:color="auto"/>
        <w:bottom w:val="none" w:sz="0" w:space="0" w:color="auto"/>
        <w:right w:val="none" w:sz="0" w:space="0" w:color="auto"/>
      </w:divBdr>
    </w:div>
    <w:div w:id="993996996">
      <w:bodyDiv w:val="1"/>
      <w:marLeft w:val="0"/>
      <w:marRight w:val="0"/>
      <w:marTop w:val="0"/>
      <w:marBottom w:val="0"/>
      <w:divBdr>
        <w:top w:val="none" w:sz="0" w:space="0" w:color="auto"/>
        <w:left w:val="none" w:sz="0" w:space="0" w:color="auto"/>
        <w:bottom w:val="none" w:sz="0" w:space="0" w:color="auto"/>
        <w:right w:val="none" w:sz="0" w:space="0" w:color="auto"/>
      </w:divBdr>
    </w:div>
    <w:div w:id="999505448">
      <w:bodyDiv w:val="1"/>
      <w:marLeft w:val="0"/>
      <w:marRight w:val="0"/>
      <w:marTop w:val="0"/>
      <w:marBottom w:val="0"/>
      <w:divBdr>
        <w:top w:val="none" w:sz="0" w:space="0" w:color="auto"/>
        <w:left w:val="none" w:sz="0" w:space="0" w:color="auto"/>
        <w:bottom w:val="none" w:sz="0" w:space="0" w:color="auto"/>
        <w:right w:val="none" w:sz="0" w:space="0" w:color="auto"/>
      </w:divBdr>
    </w:div>
    <w:div w:id="1042481464">
      <w:bodyDiv w:val="1"/>
      <w:marLeft w:val="0"/>
      <w:marRight w:val="0"/>
      <w:marTop w:val="0"/>
      <w:marBottom w:val="0"/>
      <w:divBdr>
        <w:top w:val="none" w:sz="0" w:space="0" w:color="auto"/>
        <w:left w:val="none" w:sz="0" w:space="0" w:color="auto"/>
        <w:bottom w:val="none" w:sz="0" w:space="0" w:color="auto"/>
        <w:right w:val="none" w:sz="0" w:space="0" w:color="auto"/>
      </w:divBdr>
    </w:div>
    <w:div w:id="1052847003">
      <w:bodyDiv w:val="1"/>
      <w:marLeft w:val="0"/>
      <w:marRight w:val="0"/>
      <w:marTop w:val="0"/>
      <w:marBottom w:val="0"/>
      <w:divBdr>
        <w:top w:val="none" w:sz="0" w:space="0" w:color="auto"/>
        <w:left w:val="none" w:sz="0" w:space="0" w:color="auto"/>
        <w:bottom w:val="none" w:sz="0" w:space="0" w:color="auto"/>
        <w:right w:val="none" w:sz="0" w:space="0" w:color="auto"/>
      </w:divBdr>
    </w:div>
    <w:div w:id="1110196560">
      <w:bodyDiv w:val="1"/>
      <w:marLeft w:val="0"/>
      <w:marRight w:val="0"/>
      <w:marTop w:val="0"/>
      <w:marBottom w:val="0"/>
      <w:divBdr>
        <w:top w:val="none" w:sz="0" w:space="0" w:color="auto"/>
        <w:left w:val="none" w:sz="0" w:space="0" w:color="auto"/>
        <w:bottom w:val="none" w:sz="0" w:space="0" w:color="auto"/>
        <w:right w:val="none" w:sz="0" w:space="0" w:color="auto"/>
      </w:divBdr>
    </w:div>
    <w:div w:id="1136025060">
      <w:bodyDiv w:val="1"/>
      <w:marLeft w:val="0"/>
      <w:marRight w:val="0"/>
      <w:marTop w:val="0"/>
      <w:marBottom w:val="0"/>
      <w:divBdr>
        <w:top w:val="none" w:sz="0" w:space="0" w:color="auto"/>
        <w:left w:val="none" w:sz="0" w:space="0" w:color="auto"/>
        <w:bottom w:val="none" w:sz="0" w:space="0" w:color="auto"/>
        <w:right w:val="none" w:sz="0" w:space="0" w:color="auto"/>
      </w:divBdr>
    </w:div>
    <w:div w:id="1274944854">
      <w:bodyDiv w:val="1"/>
      <w:marLeft w:val="0"/>
      <w:marRight w:val="0"/>
      <w:marTop w:val="0"/>
      <w:marBottom w:val="0"/>
      <w:divBdr>
        <w:top w:val="none" w:sz="0" w:space="0" w:color="auto"/>
        <w:left w:val="none" w:sz="0" w:space="0" w:color="auto"/>
        <w:bottom w:val="none" w:sz="0" w:space="0" w:color="auto"/>
        <w:right w:val="none" w:sz="0" w:space="0" w:color="auto"/>
      </w:divBdr>
    </w:div>
    <w:div w:id="1291472168">
      <w:bodyDiv w:val="1"/>
      <w:marLeft w:val="0"/>
      <w:marRight w:val="0"/>
      <w:marTop w:val="0"/>
      <w:marBottom w:val="0"/>
      <w:divBdr>
        <w:top w:val="none" w:sz="0" w:space="0" w:color="auto"/>
        <w:left w:val="none" w:sz="0" w:space="0" w:color="auto"/>
        <w:bottom w:val="none" w:sz="0" w:space="0" w:color="auto"/>
        <w:right w:val="none" w:sz="0" w:space="0" w:color="auto"/>
      </w:divBdr>
    </w:div>
    <w:div w:id="1341279163">
      <w:bodyDiv w:val="1"/>
      <w:marLeft w:val="0"/>
      <w:marRight w:val="0"/>
      <w:marTop w:val="0"/>
      <w:marBottom w:val="0"/>
      <w:divBdr>
        <w:top w:val="none" w:sz="0" w:space="0" w:color="auto"/>
        <w:left w:val="none" w:sz="0" w:space="0" w:color="auto"/>
        <w:bottom w:val="none" w:sz="0" w:space="0" w:color="auto"/>
        <w:right w:val="none" w:sz="0" w:space="0" w:color="auto"/>
      </w:divBdr>
      <w:divsChild>
        <w:div w:id="164328411">
          <w:marLeft w:val="0"/>
          <w:marRight w:val="0"/>
          <w:marTop w:val="0"/>
          <w:marBottom w:val="0"/>
          <w:divBdr>
            <w:top w:val="none" w:sz="0" w:space="0" w:color="auto"/>
            <w:left w:val="none" w:sz="0" w:space="0" w:color="auto"/>
            <w:bottom w:val="none" w:sz="0" w:space="0" w:color="auto"/>
            <w:right w:val="none" w:sz="0" w:space="0" w:color="auto"/>
          </w:divBdr>
          <w:divsChild>
            <w:div w:id="1272937040">
              <w:marLeft w:val="0"/>
              <w:marRight w:val="0"/>
              <w:marTop w:val="0"/>
              <w:marBottom w:val="0"/>
              <w:divBdr>
                <w:top w:val="none" w:sz="0" w:space="0" w:color="auto"/>
                <w:left w:val="none" w:sz="0" w:space="0" w:color="auto"/>
                <w:bottom w:val="none" w:sz="0" w:space="0" w:color="auto"/>
                <w:right w:val="none" w:sz="0" w:space="0" w:color="auto"/>
              </w:divBdr>
              <w:divsChild>
                <w:div w:id="1457986540">
                  <w:marLeft w:val="0"/>
                  <w:marRight w:val="0"/>
                  <w:marTop w:val="0"/>
                  <w:marBottom w:val="0"/>
                  <w:divBdr>
                    <w:top w:val="none" w:sz="0" w:space="0" w:color="auto"/>
                    <w:left w:val="none" w:sz="0" w:space="0" w:color="auto"/>
                    <w:bottom w:val="none" w:sz="0" w:space="0" w:color="auto"/>
                    <w:right w:val="none" w:sz="0" w:space="0" w:color="auto"/>
                  </w:divBdr>
                  <w:divsChild>
                    <w:div w:id="1530071750">
                      <w:marLeft w:val="0"/>
                      <w:marRight w:val="0"/>
                      <w:marTop w:val="0"/>
                      <w:marBottom w:val="0"/>
                      <w:divBdr>
                        <w:top w:val="none" w:sz="0" w:space="0" w:color="auto"/>
                        <w:left w:val="none" w:sz="0" w:space="0" w:color="auto"/>
                        <w:bottom w:val="none" w:sz="0" w:space="0" w:color="auto"/>
                        <w:right w:val="none" w:sz="0" w:space="0" w:color="auto"/>
                      </w:divBdr>
                      <w:divsChild>
                        <w:div w:id="9592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6962">
      <w:bodyDiv w:val="1"/>
      <w:marLeft w:val="0"/>
      <w:marRight w:val="0"/>
      <w:marTop w:val="0"/>
      <w:marBottom w:val="0"/>
      <w:divBdr>
        <w:top w:val="none" w:sz="0" w:space="0" w:color="auto"/>
        <w:left w:val="none" w:sz="0" w:space="0" w:color="auto"/>
        <w:bottom w:val="none" w:sz="0" w:space="0" w:color="auto"/>
        <w:right w:val="none" w:sz="0" w:space="0" w:color="auto"/>
      </w:divBdr>
    </w:div>
    <w:div w:id="1677534543">
      <w:bodyDiv w:val="1"/>
      <w:marLeft w:val="0"/>
      <w:marRight w:val="0"/>
      <w:marTop w:val="0"/>
      <w:marBottom w:val="0"/>
      <w:divBdr>
        <w:top w:val="none" w:sz="0" w:space="0" w:color="auto"/>
        <w:left w:val="none" w:sz="0" w:space="0" w:color="auto"/>
        <w:bottom w:val="none" w:sz="0" w:space="0" w:color="auto"/>
        <w:right w:val="none" w:sz="0" w:space="0" w:color="auto"/>
      </w:divBdr>
    </w:div>
    <w:div w:id="1721978846">
      <w:bodyDiv w:val="1"/>
      <w:marLeft w:val="0"/>
      <w:marRight w:val="0"/>
      <w:marTop w:val="0"/>
      <w:marBottom w:val="0"/>
      <w:divBdr>
        <w:top w:val="none" w:sz="0" w:space="0" w:color="auto"/>
        <w:left w:val="none" w:sz="0" w:space="0" w:color="auto"/>
        <w:bottom w:val="none" w:sz="0" w:space="0" w:color="auto"/>
        <w:right w:val="none" w:sz="0" w:space="0" w:color="auto"/>
      </w:divBdr>
    </w:div>
    <w:div w:id="19122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sing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msin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8128-BF11-4A97-BD13-C3CB2D40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Hemsing Associates, Inc</vt:lpstr>
    </vt:vector>
  </TitlesOfParts>
  <Company>Hemsing Associates Inc.</Company>
  <LinksUpToDate>false</LinksUpToDate>
  <CharactersWithSpaces>13870</CharactersWithSpaces>
  <SharedDoc>false</SharedDoc>
  <HLinks>
    <vt:vector size="6" baseType="variant">
      <vt:variant>
        <vt:i4>2424893</vt:i4>
      </vt:variant>
      <vt:variant>
        <vt:i4>0</vt:i4>
      </vt:variant>
      <vt:variant>
        <vt:i4>0</vt:i4>
      </vt:variant>
      <vt:variant>
        <vt:i4>5</vt:i4>
      </vt:variant>
      <vt:variant>
        <vt:lpwstr>http://www.tafelmusik.org/watch-and-listen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Hemsing Associates, Inc</dc:title>
  <dc:creator>Kathryn McGowan</dc:creator>
  <cp:lastModifiedBy>Mark Abel</cp:lastModifiedBy>
  <cp:revision>2</cp:revision>
  <cp:lastPrinted>2017-02-01T18:01:00Z</cp:lastPrinted>
  <dcterms:created xsi:type="dcterms:W3CDTF">2018-03-19T20:50:00Z</dcterms:created>
  <dcterms:modified xsi:type="dcterms:W3CDTF">2018-03-19T20:50:00Z</dcterms:modified>
</cp:coreProperties>
</file>